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548C" w:rsidRPr="007C11FA" w:rsidRDefault="00A24241" w:rsidP="007C11FA">
      <w:pPr>
        <w:spacing w:after="0" w:line="240" w:lineRule="auto"/>
        <w:ind w:left="0" w:right="-2" w:firstLine="0"/>
        <w:jc w:val="right"/>
        <w:rPr>
          <w:color w:val="auto"/>
          <w:szCs w:val="24"/>
        </w:rPr>
      </w:pPr>
      <w:r w:rsidRPr="007C11FA">
        <w:rPr>
          <w:color w:val="auto"/>
          <w:szCs w:val="24"/>
        </w:rPr>
        <w:t>Приложение к ООП СОО</w:t>
      </w:r>
    </w:p>
    <w:p w:rsidR="00A24241" w:rsidRPr="007C11FA" w:rsidRDefault="00A24241" w:rsidP="007C11FA">
      <w:pPr>
        <w:spacing w:after="0" w:line="240" w:lineRule="auto"/>
        <w:ind w:left="0" w:right="-2" w:firstLine="0"/>
        <w:jc w:val="right"/>
        <w:rPr>
          <w:color w:val="auto"/>
          <w:szCs w:val="24"/>
        </w:rPr>
      </w:pPr>
    </w:p>
    <w:p w:rsidR="00763089" w:rsidRPr="007C11FA" w:rsidRDefault="00D070DA" w:rsidP="007C11FA">
      <w:pPr>
        <w:tabs>
          <w:tab w:val="left" w:pos="3060"/>
        </w:tabs>
        <w:spacing w:after="0" w:line="240" w:lineRule="auto"/>
        <w:ind w:left="0" w:right="-2" w:firstLine="0"/>
        <w:jc w:val="center"/>
        <w:rPr>
          <w:color w:val="auto"/>
          <w:szCs w:val="24"/>
        </w:rPr>
      </w:pPr>
      <w:r w:rsidRPr="007C11FA">
        <w:rPr>
          <w:color w:val="auto"/>
          <w:szCs w:val="24"/>
        </w:rPr>
        <w:t>Муниципальное бюджетное общеобразовательное учреждение</w:t>
      </w:r>
    </w:p>
    <w:p w:rsidR="00763089" w:rsidRPr="007C11FA" w:rsidRDefault="00763089" w:rsidP="007C11FA">
      <w:pPr>
        <w:tabs>
          <w:tab w:val="left" w:pos="3060"/>
        </w:tabs>
        <w:spacing w:after="0" w:line="240" w:lineRule="auto"/>
        <w:ind w:left="0" w:right="-2" w:firstLine="0"/>
        <w:jc w:val="center"/>
        <w:rPr>
          <w:color w:val="auto"/>
          <w:szCs w:val="24"/>
        </w:rPr>
      </w:pPr>
      <w:r w:rsidRPr="007C11FA">
        <w:rPr>
          <w:color w:val="auto"/>
          <w:szCs w:val="24"/>
        </w:rPr>
        <w:t>«</w:t>
      </w:r>
      <w:r w:rsidRPr="007C11FA">
        <w:rPr>
          <w:color w:val="auto"/>
          <w:szCs w:val="24"/>
          <w:lang w:val="tt-RU"/>
        </w:rPr>
        <w:t>Альметьевская средняя общеобразовательная</w:t>
      </w:r>
      <w:r w:rsidRPr="007C11FA">
        <w:rPr>
          <w:color w:val="auto"/>
          <w:szCs w:val="24"/>
        </w:rPr>
        <w:t xml:space="preserve"> школа имени Мурада Рамзи» </w:t>
      </w:r>
    </w:p>
    <w:p w:rsidR="00763089" w:rsidRPr="007C11FA" w:rsidRDefault="00763089" w:rsidP="007C11FA">
      <w:pPr>
        <w:tabs>
          <w:tab w:val="left" w:pos="3060"/>
        </w:tabs>
        <w:spacing w:after="0" w:line="240" w:lineRule="auto"/>
        <w:ind w:left="0" w:right="-2" w:firstLine="0"/>
        <w:jc w:val="center"/>
        <w:rPr>
          <w:color w:val="auto"/>
          <w:szCs w:val="24"/>
        </w:rPr>
      </w:pPr>
      <w:r w:rsidRPr="007C11FA">
        <w:rPr>
          <w:color w:val="auto"/>
          <w:szCs w:val="24"/>
        </w:rPr>
        <w:t>Сармановского муниципального района Республики Татарстан</w:t>
      </w:r>
    </w:p>
    <w:p w:rsidR="0036360A" w:rsidRPr="007C11FA" w:rsidRDefault="0036360A" w:rsidP="007C11FA">
      <w:pPr>
        <w:spacing w:after="0" w:line="240" w:lineRule="auto"/>
        <w:ind w:left="0" w:right="-2" w:firstLine="0"/>
        <w:jc w:val="center"/>
        <w:rPr>
          <w:color w:val="auto"/>
          <w:szCs w:val="24"/>
        </w:rPr>
      </w:pPr>
    </w:p>
    <w:p w:rsidR="0036360A" w:rsidRPr="007C11FA" w:rsidRDefault="0036360A" w:rsidP="007C11FA">
      <w:pPr>
        <w:spacing w:after="0" w:line="240" w:lineRule="auto"/>
        <w:ind w:left="0" w:right="-2" w:firstLine="0"/>
        <w:jc w:val="center"/>
        <w:rPr>
          <w:b/>
          <w:color w:val="auto"/>
          <w:szCs w:val="24"/>
        </w:rPr>
      </w:pPr>
    </w:p>
    <w:p w:rsidR="0036360A" w:rsidRPr="007C11FA" w:rsidRDefault="0036360A" w:rsidP="007C11FA">
      <w:pPr>
        <w:tabs>
          <w:tab w:val="left" w:pos="3060"/>
        </w:tabs>
        <w:spacing w:after="0" w:line="240" w:lineRule="auto"/>
        <w:ind w:left="0" w:right="-2" w:firstLine="0"/>
        <w:jc w:val="center"/>
        <w:rPr>
          <w:b/>
          <w:color w:val="auto"/>
          <w:szCs w:val="24"/>
        </w:rPr>
      </w:pPr>
    </w:p>
    <w:p w:rsidR="00A24241" w:rsidRPr="007C11FA" w:rsidRDefault="00A24241" w:rsidP="007C11FA">
      <w:pPr>
        <w:tabs>
          <w:tab w:val="left" w:pos="3060"/>
        </w:tabs>
        <w:spacing w:after="0" w:line="240" w:lineRule="auto"/>
        <w:ind w:left="0" w:right="-2" w:firstLine="0"/>
        <w:jc w:val="center"/>
        <w:rPr>
          <w:b/>
          <w:color w:val="auto"/>
          <w:szCs w:val="24"/>
        </w:rPr>
      </w:pPr>
    </w:p>
    <w:p w:rsidR="0036360A" w:rsidRPr="007C11FA" w:rsidRDefault="0036360A" w:rsidP="007C11FA">
      <w:pPr>
        <w:tabs>
          <w:tab w:val="left" w:pos="3060"/>
        </w:tabs>
        <w:spacing w:after="0" w:line="240" w:lineRule="auto"/>
        <w:ind w:left="0" w:right="-2" w:firstLine="0"/>
        <w:jc w:val="center"/>
        <w:rPr>
          <w:b/>
          <w:color w:val="auto"/>
          <w:szCs w:val="24"/>
        </w:rPr>
      </w:pPr>
      <w:r w:rsidRPr="007C11FA">
        <w:rPr>
          <w:b/>
          <w:color w:val="auto"/>
          <w:szCs w:val="24"/>
        </w:rPr>
        <w:t>РАБОЧАЯ ПРОГРАММА</w:t>
      </w:r>
    </w:p>
    <w:p w:rsidR="00145511" w:rsidRPr="007C11FA" w:rsidRDefault="00145511" w:rsidP="007C11FA">
      <w:pPr>
        <w:tabs>
          <w:tab w:val="left" w:pos="3060"/>
        </w:tabs>
        <w:spacing w:after="0" w:line="240" w:lineRule="auto"/>
        <w:ind w:left="0" w:right="-2" w:firstLine="0"/>
        <w:jc w:val="center"/>
        <w:rPr>
          <w:b/>
          <w:color w:val="auto"/>
          <w:szCs w:val="24"/>
        </w:rPr>
      </w:pPr>
    </w:p>
    <w:p w:rsidR="0036360A" w:rsidRPr="007C11FA" w:rsidRDefault="00763089" w:rsidP="007C11FA">
      <w:pPr>
        <w:tabs>
          <w:tab w:val="left" w:pos="3060"/>
        </w:tabs>
        <w:spacing w:after="0" w:line="240" w:lineRule="auto"/>
        <w:ind w:left="0" w:right="-2" w:firstLine="0"/>
        <w:jc w:val="center"/>
        <w:rPr>
          <w:color w:val="auto"/>
          <w:szCs w:val="24"/>
        </w:rPr>
      </w:pPr>
      <w:r w:rsidRPr="007C11FA">
        <w:rPr>
          <w:color w:val="auto"/>
          <w:szCs w:val="24"/>
        </w:rPr>
        <w:t>Предмет - Математика</w:t>
      </w:r>
    </w:p>
    <w:p w:rsidR="00763089" w:rsidRPr="007C11FA" w:rsidRDefault="00763089" w:rsidP="007C11FA">
      <w:pPr>
        <w:tabs>
          <w:tab w:val="left" w:pos="3060"/>
        </w:tabs>
        <w:spacing w:after="0" w:line="240" w:lineRule="auto"/>
        <w:ind w:left="0" w:right="-2" w:firstLine="0"/>
        <w:jc w:val="center"/>
        <w:rPr>
          <w:color w:val="auto"/>
          <w:szCs w:val="24"/>
        </w:rPr>
      </w:pPr>
    </w:p>
    <w:p w:rsidR="00763089" w:rsidRPr="007C11FA" w:rsidRDefault="00763089" w:rsidP="007C11FA">
      <w:pPr>
        <w:tabs>
          <w:tab w:val="left" w:pos="3060"/>
        </w:tabs>
        <w:spacing w:after="0" w:line="240" w:lineRule="auto"/>
        <w:ind w:left="0" w:right="-2" w:firstLine="0"/>
        <w:jc w:val="center"/>
        <w:rPr>
          <w:bCs/>
          <w:szCs w:val="24"/>
        </w:rPr>
      </w:pPr>
      <w:r w:rsidRPr="007C11FA">
        <w:rPr>
          <w:color w:val="auto"/>
          <w:szCs w:val="24"/>
        </w:rPr>
        <w:t xml:space="preserve">Уровень - </w:t>
      </w:r>
      <w:r w:rsidRPr="007C11FA">
        <w:rPr>
          <w:bCs/>
          <w:szCs w:val="24"/>
        </w:rPr>
        <w:t>Среднее общее образование</w:t>
      </w:r>
    </w:p>
    <w:p w:rsidR="00763089" w:rsidRPr="007C11FA" w:rsidRDefault="00763089" w:rsidP="007C11FA">
      <w:pPr>
        <w:tabs>
          <w:tab w:val="left" w:pos="3060"/>
        </w:tabs>
        <w:spacing w:after="0" w:line="240" w:lineRule="auto"/>
        <w:ind w:left="0" w:right="-2" w:firstLine="0"/>
        <w:jc w:val="center"/>
        <w:rPr>
          <w:bCs/>
          <w:szCs w:val="24"/>
        </w:rPr>
      </w:pPr>
    </w:p>
    <w:p w:rsidR="00763089" w:rsidRPr="007C11FA" w:rsidRDefault="00763089" w:rsidP="007C11FA">
      <w:pPr>
        <w:tabs>
          <w:tab w:val="left" w:pos="3060"/>
        </w:tabs>
        <w:spacing w:after="0" w:line="240" w:lineRule="auto"/>
        <w:ind w:left="0" w:right="-2" w:firstLine="0"/>
        <w:jc w:val="center"/>
        <w:rPr>
          <w:color w:val="auto"/>
          <w:szCs w:val="24"/>
        </w:rPr>
      </w:pPr>
      <w:r w:rsidRPr="007C11FA">
        <w:rPr>
          <w:bCs/>
          <w:szCs w:val="24"/>
        </w:rPr>
        <w:t>Уровень предмета - Углубленный</w:t>
      </w:r>
    </w:p>
    <w:p w:rsidR="00145511" w:rsidRPr="007C11FA" w:rsidRDefault="00145511" w:rsidP="007C11FA">
      <w:pPr>
        <w:tabs>
          <w:tab w:val="left" w:pos="3060"/>
        </w:tabs>
        <w:spacing w:after="0" w:line="240" w:lineRule="auto"/>
        <w:ind w:left="0" w:right="-2" w:firstLine="0"/>
        <w:jc w:val="center"/>
        <w:rPr>
          <w:color w:val="auto"/>
          <w:szCs w:val="24"/>
        </w:rPr>
      </w:pPr>
    </w:p>
    <w:p w:rsidR="0036360A" w:rsidRPr="007C11FA" w:rsidRDefault="0036360A" w:rsidP="007C11FA">
      <w:pPr>
        <w:tabs>
          <w:tab w:val="left" w:pos="6435"/>
          <w:tab w:val="left" w:pos="10632"/>
        </w:tabs>
        <w:spacing w:after="0" w:line="240" w:lineRule="auto"/>
        <w:ind w:left="0" w:right="-2" w:firstLine="0"/>
        <w:jc w:val="left"/>
        <w:rPr>
          <w:color w:val="auto"/>
          <w:szCs w:val="24"/>
        </w:rPr>
      </w:pPr>
    </w:p>
    <w:p w:rsidR="0036360A" w:rsidRPr="007C11FA" w:rsidRDefault="0036360A" w:rsidP="007C11FA">
      <w:pPr>
        <w:tabs>
          <w:tab w:val="left" w:pos="6435"/>
          <w:tab w:val="left" w:pos="10632"/>
        </w:tabs>
        <w:spacing w:after="0" w:line="240" w:lineRule="auto"/>
        <w:ind w:left="0" w:right="-2" w:firstLine="0"/>
        <w:jc w:val="left"/>
        <w:rPr>
          <w:color w:val="auto"/>
          <w:szCs w:val="24"/>
        </w:rPr>
      </w:pPr>
    </w:p>
    <w:p w:rsidR="0036360A" w:rsidRPr="007C11FA" w:rsidRDefault="0036360A" w:rsidP="007C11FA">
      <w:pPr>
        <w:tabs>
          <w:tab w:val="left" w:pos="6435"/>
          <w:tab w:val="left" w:pos="10632"/>
        </w:tabs>
        <w:spacing w:after="0" w:line="240" w:lineRule="auto"/>
        <w:ind w:left="0" w:right="-2" w:firstLine="0"/>
        <w:jc w:val="left"/>
        <w:rPr>
          <w:color w:val="auto"/>
          <w:szCs w:val="24"/>
        </w:rPr>
      </w:pPr>
    </w:p>
    <w:p w:rsidR="00145511" w:rsidRPr="007C11FA" w:rsidRDefault="00145511" w:rsidP="007C11FA">
      <w:pPr>
        <w:pStyle w:val="a6"/>
        <w:autoSpaceDE w:val="0"/>
        <w:autoSpaceDN w:val="0"/>
        <w:adjustRightInd w:val="0"/>
        <w:spacing w:after="0" w:line="240" w:lineRule="auto"/>
        <w:ind w:left="0" w:right="-2" w:firstLine="0"/>
        <w:jc w:val="center"/>
        <w:outlineLvl w:val="0"/>
        <w:rPr>
          <w:color w:val="auto"/>
          <w:szCs w:val="24"/>
        </w:rPr>
      </w:pPr>
    </w:p>
    <w:p w:rsidR="00145511" w:rsidRPr="007C11FA" w:rsidRDefault="00145511" w:rsidP="007C11FA">
      <w:pPr>
        <w:pStyle w:val="a6"/>
        <w:autoSpaceDE w:val="0"/>
        <w:autoSpaceDN w:val="0"/>
        <w:adjustRightInd w:val="0"/>
        <w:spacing w:after="0" w:line="240" w:lineRule="auto"/>
        <w:ind w:left="0" w:right="-2" w:firstLine="0"/>
        <w:jc w:val="center"/>
        <w:outlineLvl w:val="0"/>
        <w:rPr>
          <w:color w:val="auto"/>
          <w:szCs w:val="24"/>
        </w:rPr>
      </w:pPr>
    </w:p>
    <w:p w:rsidR="00145511" w:rsidRPr="007C11FA" w:rsidRDefault="00145511" w:rsidP="007C11FA">
      <w:pPr>
        <w:pStyle w:val="a6"/>
        <w:autoSpaceDE w:val="0"/>
        <w:autoSpaceDN w:val="0"/>
        <w:adjustRightInd w:val="0"/>
        <w:spacing w:after="0" w:line="240" w:lineRule="auto"/>
        <w:ind w:left="0" w:right="-2" w:firstLine="0"/>
        <w:jc w:val="center"/>
        <w:outlineLvl w:val="0"/>
        <w:rPr>
          <w:color w:val="auto"/>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D070DA" w:rsidRPr="007C11FA" w:rsidRDefault="00D070DA"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763089" w:rsidP="007C11FA">
      <w:pPr>
        <w:pStyle w:val="a6"/>
        <w:autoSpaceDE w:val="0"/>
        <w:autoSpaceDN w:val="0"/>
        <w:adjustRightInd w:val="0"/>
        <w:spacing w:after="0" w:line="240" w:lineRule="auto"/>
        <w:ind w:left="0" w:right="-2" w:firstLine="0"/>
        <w:jc w:val="center"/>
        <w:outlineLvl w:val="0"/>
        <w:rPr>
          <w:b/>
          <w:szCs w:val="24"/>
        </w:rPr>
      </w:pPr>
    </w:p>
    <w:p w:rsidR="00763089" w:rsidRDefault="00763089" w:rsidP="007C11FA">
      <w:pPr>
        <w:pStyle w:val="a6"/>
        <w:autoSpaceDE w:val="0"/>
        <w:autoSpaceDN w:val="0"/>
        <w:adjustRightInd w:val="0"/>
        <w:spacing w:after="0" w:line="240" w:lineRule="auto"/>
        <w:ind w:left="0" w:right="-2" w:firstLine="0"/>
        <w:jc w:val="center"/>
        <w:outlineLvl w:val="0"/>
        <w:rPr>
          <w:b/>
          <w:szCs w:val="24"/>
        </w:rPr>
      </w:pPr>
    </w:p>
    <w:p w:rsidR="00D86096" w:rsidRPr="007C11FA" w:rsidRDefault="00D86096" w:rsidP="007C11FA">
      <w:pPr>
        <w:pStyle w:val="a6"/>
        <w:autoSpaceDE w:val="0"/>
        <w:autoSpaceDN w:val="0"/>
        <w:adjustRightInd w:val="0"/>
        <w:spacing w:after="0" w:line="240" w:lineRule="auto"/>
        <w:ind w:left="0" w:right="-2" w:firstLine="0"/>
        <w:jc w:val="center"/>
        <w:outlineLvl w:val="0"/>
        <w:rPr>
          <w:b/>
          <w:szCs w:val="24"/>
        </w:rPr>
      </w:pPr>
    </w:p>
    <w:p w:rsidR="00763089" w:rsidRPr="007C11FA" w:rsidRDefault="00A24241" w:rsidP="007C11FA">
      <w:pPr>
        <w:pStyle w:val="a6"/>
        <w:autoSpaceDE w:val="0"/>
        <w:autoSpaceDN w:val="0"/>
        <w:adjustRightInd w:val="0"/>
        <w:spacing w:after="0" w:line="240" w:lineRule="auto"/>
        <w:ind w:left="0" w:right="-2" w:firstLine="0"/>
        <w:jc w:val="center"/>
        <w:outlineLvl w:val="0"/>
        <w:rPr>
          <w:szCs w:val="24"/>
        </w:rPr>
      </w:pPr>
      <w:r w:rsidRPr="007C11FA">
        <w:rPr>
          <w:szCs w:val="24"/>
        </w:rPr>
        <w:t xml:space="preserve">с. </w:t>
      </w:r>
      <w:r w:rsidR="00763089" w:rsidRPr="007C11FA">
        <w:rPr>
          <w:szCs w:val="24"/>
        </w:rPr>
        <w:t>Альметьево</w:t>
      </w:r>
    </w:p>
    <w:p w:rsidR="00563674" w:rsidRPr="007C11FA" w:rsidRDefault="00563674" w:rsidP="007C11FA">
      <w:pPr>
        <w:spacing w:after="0" w:line="240" w:lineRule="auto"/>
        <w:ind w:left="0" w:right="-2" w:firstLine="0"/>
        <w:jc w:val="center"/>
        <w:rPr>
          <w:b/>
          <w:szCs w:val="24"/>
        </w:rPr>
      </w:pPr>
      <w:r w:rsidRPr="007C11FA">
        <w:rPr>
          <w:b/>
          <w:szCs w:val="24"/>
        </w:rPr>
        <w:lastRenderedPageBreak/>
        <w:t xml:space="preserve"> Планируемые результаты изучения учебного предмета</w:t>
      </w:r>
    </w:p>
    <w:p w:rsidR="00E1633F" w:rsidRPr="007C11FA" w:rsidRDefault="00E1633F" w:rsidP="007C11FA">
      <w:pPr>
        <w:spacing w:after="0" w:line="240" w:lineRule="auto"/>
        <w:ind w:left="0" w:right="-2" w:firstLine="0"/>
        <w:jc w:val="center"/>
        <w:rPr>
          <w:b/>
          <w:szCs w:val="24"/>
        </w:rPr>
      </w:pPr>
    </w:p>
    <w:p w:rsidR="00563674" w:rsidRPr="007C11FA" w:rsidRDefault="00763089" w:rsidP="007C11FA">
      <w:pPr>
        <w:pStyle w:val="afa"/>
        <w:ind w:right="-2"/>
        <w:jc w:val="center"/>
        <w:rPr>
          <w:rFonts w:ascii="Times New Roman" w:hAnsi="Times New Roman" w:cs="Times New Roman"/>
          <w:b/>
          <w:sz w:val="24"/>
          <w:szCs w:val="24"/>
        </w:rPr>
      </w:pPr>
      <w:r w:rsidRPr="007C11FA">
        <w:rPr>
          <w:rFonts w:ascii="Times New Roman" w:hAnsi="Times New Roman" w:cs="Times New Roman"/>
          <w:b/>
          <w:sz w:val="24"/>
          <w:szCs w:val="24"/>
        </w:rPr>
        <w:t>Л</w:t>
      </w:r>
      <w:r w:rsidR="00E1633F" w:rsidRPr="007C11FA">
        <w:rPr>
          <w:rFonts w:ascii="Times New Roman" w:hAnsi="Times New Roman" w:cs="Times New Roman"/>
          <w:b/>
          <w:sz w:val="24"/>
          <w:szCs w:val="24"/>
        </w:rPr>
        <w:t>ичностные</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сформированность мировоззрения, соответствующего современному уровню развития науки; критичность мышления, умение распознавать логически некорректные высказывания, отличать гипотезу от факта;</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готовность и способность вести диалог с другими людьми, достигать в нём взаимопонимания, находить общие цели и сотрудничать для их достижения;</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эстетическое отношение к миру, включая эстетику быта, научного и технического творчества;</w:t>
      </w:r>
    </w:p>
    <w:p w:rsidR="00563674" w:rsidRPr="007C11FA" w:rsidRDefault="00563674" w:rsidP="007C11FA">
      <w:pPr>
        <w:pStyle w:val="afa"/>
        <w:ind w:right="-2"/>
        <w:jc w:val="both"/>
        <w:rPr>
          <w:rFonts w:ascii="Times New Roman" w:hAnsi="Times New Roman" w:cs="Times New Roman"/>
          <w:sz w:val="24"/>
          <w:szCs w:val="24"/>
        </w:rPr>
      </w:pPr>
      <w:r w:rsidRPr="007C11FA">
        <w:rPr>
          <w:rFonts w:ascii="Times New Roman" w:hAnsi="Times New Roman" w:cs="Times New Roman"/>
          <w:sz w:val="24"/>
          <w:szCs w:val="24"/>
        </w:rPr>
        <w:t>- осознанный выбор будущей профессии и возможность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общественных проблем;</w:t>
      </w:r>
    </w:p>
    <w:p w:rsidR="004273D7" w:rsidRPr="007C11FA" w:rsidRDefault="004273D7" w:rsidP="007C11FA">
      <w:pPr>
        <w:pStyle w:val="Default"/>
        <w:ind w:right="-2"/>
        <w:jc w:val="both"/>
        <w:rPr>
          <w:color w:val="auto"/>
        </w:rPr>
      </w:pPr>
      <w:r w:rsidRPr="007C11FA">
        <w:t xml:space="preserve">- нравственное сознание и поведение на основе усвоения общечеловеческих ценностей; </w:t>
      </w:r>
    </w:p>
    <w:p w:rsidR="004273D7" w:rsidRPr="007C11FA" w:rsidRDefault="004273D7" w:rsidP="007C11FA">
      <w:pPr>
        <w:pStyle w:val="Default"/>
        <w:ind w:right="-2"/>
        <w:jc w:val="both"/>
      </w:pPr>
      <w:r w:rsidRPr="007C11FA">
        <w:t>-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4273D7" w:rsidRPr="007C11FA" w:rsidRDefault="004273D7" w:rsidP="007C11FA">
      <w:pPr>
        <w:pStyle w:val="afa"/>
        <w:ind w:right="-2"/>
        <w:jc w:val="both"/>
        <w:rPr>
          <w:rFonts w:ascii="Times New Roman" w:hAnsi="Times New Roman" w:cs="Times New Roman"/>
          <w:sz w:val="24"/>
          <w:szCs w:val="24"/>
        </w:rPr>
      </w:pPr>
    </w:p>
    <w:p w:rsidR="00563674" w:rsidRPr="007C11FA" w:rsidRDefault="004273D7" w:rsidP="007C11FA">
      <w:pPr>
        <w:pStyle w:val="afa"/>
        <w:ind w:right="-2"/>
        <w:jc w:val="center"/>
        <w:rPr>
          <w:rFonts w:ascii="Times New Roman" w:hAnsi="Times New Roman" w:cs="Times New Roman"/>
          <w:b/>
          <w:sz w:val="24"/>
          <w:szCs w:val="24"/>
        </w:rPr>
      </w:pPr>
      <w:r w:rsidRPr="007C11FA">
        <w:rPr>
          <w:rFonts w:ascii="Times New Roman" w:hAnsi="Times New Roman" w:cs="Times New Roman"/>
          <w:b/>
          <w:sz w:val="24"/>
          <w:szCs w:val="24"/>
        </w:rPr>
        <w:t>М</w:t>
      </w:r>
      <w:r w:rsidR="00E1633F" w:rsidRPr="007C11FA">
        <w:rPr>
          <w:rFonts w:ascii="Times New Roman" w:hAnsi="Times New Roman" w:cs="Times New Roman"/>
          <w:b/>
          <w:sz w:val="24"/>
          <w:szCs w:val="24"/>
        </w:rPr>
        <w:t>етапредметные</w:t>
      </w:r>
    </w:p>
    <w:p w:rsidR="00550470" w:rsidRPr="007C11FA" w:rsidRDefault="00550470" w:rsidP="007C11FA">
      <w:pPr>
        <w:spacing w:after="0" w:line="240" w:lineRule="auto"/>
        <w:ind w:left="0" w:right="-2" w:firstLine="0"/>
        <w:rPr>
          <w:b/>
          <w:i/>
          <w:szCs w:val="24"/>
        </w:rPr>
      </w:pPr>
      <w:r w:rsidRPr="007C11FA">
        <w:rPr>
          <w:b/>
          <w:i/>
          <w:szCs w:val="24"/>
        </w:rPr>
        <w:t>Регулятивные:</w:t>
      </w:r>
    </w:p>
    <w:p w:rsidR="00550470" w:rsidRPr="007C11FA" w:rsidRDefault="00550470" w:rsidP="007C11FA">
      <w:pPr>
        <w:pStyle w:val="a"/>
        <w:numPr>
          <w:ilvl w:val="0"/>
          <w:numId w:val="0"/>
        </w:numPr>
        <w:spacing w:line="240" w:lineRule="auto"/>
        <w:ind w:right="-2"/>
        <w:rPr>
          <w:sz w:val="24"/>
          <w:szCs w:val="24"/>
        </w:rPr>
      </w:pPr>
      <w:r w:rsidRPr="007C11FA">
        <w:rPr>
          <w:sz w:val="24"/>
          <w:szCs w:val="24"/>
        </w:rPr>
        <w:t>- самостоятельно определять цели, задавать параметры и критерии, по которым можно определить, что цель достигнута;</w:t>
      </w:r>
    </w:p>
    <w:p w:rsidR="00550470" w:rsidRPr="007C11FA" w:rsidRDefault="00550470" w:rsidP="007C11FA">
      <w:pPr>
        <w:pStyle w:val="a"/>
        <w:numPr>
          <w:ilvl w:val="0"/>
          <w:numId w:val="0"/>
        </w:numPr>
        <w:spacing w:line="240" w:lineRule="auto"/>
        <w:ind w:right="-2"/>
        <w:rPr>
          <w:sz w:val="24"/>
          <w:szCs w:val="24"/>
        </w:rPr>
      </w:pPr>
      <w:r w:rsidRPr="007C11FA">
        <w:rPr>
          <w:sz w:val="24"/>
          <w:szCs w:val="24"/>
        </w:rPr>
        <w:t>- ставить и формулировать собственные задачи в образовательной деятельности и жизненных ситуациях;</w:t>
      </w:r>
    </w:p>
    <w:p w:rsidR="00550470" w:rsidRPr="007C11FA" w:rsidRDefault="00550470" w:rsidP="007C11FA">
      <w:pPr>
        <w:pStyle w:val="a"/>
        <w:numPr>
          <w:ilvl w:val="0"/>
          <w:numId w:val="0"/>
        </w:numPr>
        <w:spacing w:line="240" w:lineRule="auto"/>
        <w:ind w:right="-2"/>
        <w:rPr>
          <w:sz w:val="24"/>
          <w:szCs w:val="24"/>
        </w:rPr>
      </w:pPr>
      <w:r w:rsidRPr="007C11FA">
        <w:rPr>
          <w:sz w:val="24"/>
          <w:szCs w:val="24"/>
        </w:rPr>
        <w:t>- оценивать ресурсы, в том числе время и другие нематериальные ресурсы, необходимые для достижения поставленной цели;</w:t>
      </w:r>
    </w:p>
    <w:p w:rsidR="00550470" w:rsidRPr="007C11FA" w:rsidRDefault="00550470" w:rsidP="007C11FA">
      <w:pPr>
        <w:pStyle w:val="a"/>
        <w:numPr>
          <w:ilvl w:val="0"/>
          <w:numId w:val="0"/>
        </w:numPr>
        <w:spacing w:line="240" w:lineRule="auto"/>
        <w:ind w:right="-2"/>
        <w:rPr>
          <w:b/>
          <w:sz w:val="24"/>
          <w:szCs w:val="24"/>
        </w:rPr>
      </w:pPr>
      <w:r w:rsidRPr="007C11FA">
        <w:rPr>
          <w:sz w:val="24"/>
          <w:szCs w:val="24"/>
        </w:rPr>
        <w:t>- выбирать путь достижения цели, планировать решение поставленных задач, оптимизируя материальные и нематериальные затраты.</w:t>
      </w:r>
    </w:p>
    <w:p w:rsidR="004273D7" w:rsidRPr="007C11FA" w:rsidRDefault="004273D7" w:rsidP="007C11FA">
      <w:pPr>
        <w:pStyle w:val="afa"/>
        <w:ind w:right="-2"/>
        <w:jc w:val="both"/>
        <w:rPr>
          <w:rFonts w:ascii="Times New Roman" w:hAnsi="Times New Roman" w:cs="Times New Roman"/>
          <w:b/>
          <w:i/>
          <w:sz w:val="24"/>
          <w:szCs w:val="24"/>
        </w:rPr>
      </w:pPr>
      <w:r w:rsidRPr="007C11FA">
        <w:rPr>
          <w:rFonts w:ascii="Times New Roman" w:hAnsi="Times New Roman" w:cs="Times New Roman"/>
          <w:b/>
          <w:i/>
          <w:sz w:val="24"/>
          <w:szCs w:val="24"/>
        </w:rPr>
        <w:t>Коммукативные:</w:t>
      </w:r>
    </w:p>
    <w:p w:rsidR="004273D7" w:rsidRPr="007C11FA" w:rsidRDefault="004273D7" w:rsidP="007C11FA">
      <w:pPr>
        <w:pStyle w:val="a"/>
        <w:numPr>
          <w:ilvl w:val="0"/>
          <w:numId w:val="0"/>
        </w:numPr>
        <w:spacing w:line="240" w:lineRule="auto"/>
        <w:ind w:right="-2"/>
        <w:rPr>
          <w:sz w:val="24"/>
          <w:szCs w:val="24"/>
        </w:rPr>
      </w:pPr>
      <w:r w:rsidRPr="007C11FA">
        <w:rPr>
          <w:sz w:val="24"/>
          <w:szCs w:val="24"/>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4273D7" w:rsidRPr="007C11FA" w:rsidRDefault="004273D7" w:rsidP="007C11FA">
      <w:pPr>
        <w:pStyle w:val="a"/>
        <w:numPr>
          <w:ilvl w:val="0"/>
          <w:numId w:val="0"/>
        </w:numPr>
        <w:spacing w:line="240" w:lineRule="auto"/>
        <w:ind w:right="-2"/>
        <w:rPr>
          <w:sz w:val="24"/>
          <w:szCs w:val="24"/>
        </w:rPr>
      </w:pPr>
      <w:r w:rsidRPr="007C11FA">
        <w:rPr>
          <w:sz w:val="24"/>
          <w:szCs w:val="24"/>
        </w:rPr>
        <w:t>- координировать и выполнять работу в условиях реального, виртуального и комбинированного взаимодействия;</w:t>
      </w:r>
    </w:p>
    <w:p w:rsidR="004273D7" w:rsidRPr="007C11FA" w:rsidRDefault="004273D7" w:rsidP="007C11FA">
      <w:pPr>
        <w:pStyle w:val="a"/>
        <w:numPr>
          <w:ilvl w:val="0"/>
          <w:numId w:val="0"/>
        </w:numPr>
        <w:spacing w:line="240" w:lineRule="auto"/>
        <w:ind w:right="-2"/>
        <w:rPr>
          <w:sz w:val="24"/>
          <w:szCs w:val="24"/>
        </w:rPr>
      </w:pPr>
      <w:r w:rsidRPr="007C11FA">
        <w:rPr>
          <w:sz w:val="24"/>
          <w:szCs w:val="24"/>
        </w:rPr>
        <w:t>- развернуто, логично и точно излагать свою точку зрения с использованием адекватных (устных и письм</w:t>
      </w:r>
      <w:r w:rsidR="00550470" w:rsidRPr="007C11FA">
        <w:rPr>
          <w:sz w:val="24"/>
          <w:szCs w:val="24"/>
        </w:rPr>
        <w:t>енных) языковых средств.</w:t>
      </w:r>
    </w:p>
    <w:p w:rsidR="004273D7" w:rsidRPr="007C11FA" w:rsidRDefault="004273D7" w:rsidP="007C11FA">
      <w:pPr>
        <w:spacing w:after="0" w:line="240" w:lineRule="auto"/>
        <w:ind w:left="0" w:right="-2" w:firstLine="0"/>
        <w:rPr>
          <w:b/>
          <w:i/>
          <w:szCs w:val="24"/>
        </w:rPr>
      </w:pPr>
      <w:r w:rsidRPr="007C11FA">
        <w:rPr>
          <w:b/>
          <w:i/>
          <w:szCs w:val="24"/>
        </w:rPr>
        <w:t>Познавательные:</w:t>
      </w:r>
    </w:p>
    <w:p w:rsidR="004273D7" w:rsidRPr="007C11FA" w:rsidRDefault="004273D7" w:rsidP="007C11FA">
      <w:pPr>
        <w:pStyle w:val="a"/>
        <w:numPr>
          <w:ilvl w:val="0"/>
          <w:numId w:val="0"/>
        </w:numPr>
        <w:spacing w:line="240" w:lineRule="auto"/>
        <w:ind w:right="-2"/>
        <w:rPr>
          <w:sz w:val="24"/>
          <w:szCs w:val="24"/>
        </w:rPr>
      </w:pPr>
      <w:r w:rsidRPr="007C11FA">
        <w:rPr>
          <w:sz w:val="24"/>
          <w:szCs w:val="24"/>
        </w:rPr>
        <w:t>- 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550470" w:rsidRPr="007C11FA" w:rsidRDefault="00550470" w:rsidP="007C11FA">
      <w:pPr>
        <w:pStyle w:val="a"/>
        <w:numPr>
          <w:ilvl w:val="0"/>
          <w:numId w:val="0"/>
        </w:numPr>
        <w:spacing w:line="240" w:lineRule="auto"/>
        <w:ind w:right="-2"/>
        <w:rPr>
          <w:sz w:val="24"/>
          <w:szCs w:val="24"/>
        </w:rPr>
      </w:pPr>
      <w:r w:rsidRPr="007C11FA">
        <w:rPr>
          <w:sz w:val="24"/>
          <w:szCs w:val="24"/>
        </w:rPr>
        <w:t>- критически оценивать и интерпретировать информацию с разных позиций,  распознавать и фиксировать противоречия в информационных источниках;</w:t>
      </w:r>
    </w:p>
    <w:p w:rsidR="00550470" w:rsidRPr="007C11FA" w:rsidRDefault="00550470" w:rsidP="007C11FA">
      <w:pPr>
        <w:pStyle w:val="a"/>
        <w:numPr>
          <w:ilvl w:val="0"/>
          <w:numId w:val="0"/>
        </w:numPr>
        <w:spacing w:line="240" w:lineRule="auto"/>
        <w:ind w:right="-2"/>
        <w:rPr>
          <w:sz w:val="24"/>
          <w:szCs w:val="24"/>
        </w:rPr>
      </w:pPr>
      <w:r w:rsidRPr="007C11FA">
        <w:rPr>
          <w:sz w:val="24"/>
          <w:szCs w:val="24"/>
        </w:rPr>
        <w:lastRenderedPageBreak/>
        <w:t>- 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E1633F" w:rsidRPr="007C11FA" w:rsidRDefault="00E1633F" w:rsidP="007C11FA">
      <w:pPr>
        <w:spacing w:after="0" w:line="240" w:lineRule="auto"/>
        <w:ind w:left="0" w:right="-2" w:firstLine="0"/>
        <w:rPr>
          <w:szCs w:val="24"/>
        </w:rPr>
      </w:pPr>
    </w:p>
    <w:p w:rsidR="00550470" w:rsidRPr="007C11FA" w:rsidRDefault="00550470" w:rsidP="007C11FA">
      <w:pPr>
        <w:tabs>
          <w:tab w:val="left" w:pos="15735"/>
        </w:tabs>
        <w:spacing w:after="0" w:line="240" w:lineRule="auto"/>
        <w:ind w:left="0" w:right="-2" w:firstLine="0"/>
        <w:jc w:val="center"/>
        <w:rPr>
          <w:b/>
          <w:szCs w:val="24"/>
        </w:rPr>
      </w:pPr>
      <w:r w:rsidRPr="007C11FA">
        <w:rPr>
          <w:b/>
          <w:szCs w:val="24"/>
        </w:rPr>
        <w:t>Предметные</w:t>
      </w:r>
    </w:p>
    <w:tbl>
      <w:tblPr>
        <w:tblW w:w="15735" w:type="dxa"/>
        <w:jc w:val="center"/>
        <w:tblInd w:w="-34" w:type="dxa"/>
        <w:tblLook w:val="04A0"/>
      </w:tblPr>
      <w:tblGrid>
        <w:gridCol w:w="2410"/>
        <w:gridCol w:w="7233"/>
        <w:gridCol w:w="6092"/>
      </w:tblGrid>
      <w:tr w:rsidR="00550470"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uppressAutoHyphens/>
              <w:spacing w:after="0" w:line="240" w:lineRule="auto"/>
              <w:ind w:left="0" w:right="-2" w:firstLine="0"/>
              <w:jc w:val="center"/>
              <w:rPr>
                <w:rFonts w:eastAsia="Calibri"/>
                <w:b/>
                <w:szCs w:val="24"/>
              </w:rPr>
            </w:pPr>
            <w:r w:rsidRPr="007C11FA">
              <w:rPr>
                <w:rFonts w:eastAsia="Calibri"/>
                <w:b/>
                <w:szCs w:val="24"/>
              </w:rPr>
              <w:t>Название раздела</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uppressAutoHyphens/>
              <w:spacing w:after="0" w:line="240" w:lineRule="auto"/>
              <w:ind w:left="0" w:right="-2" w:firstLine="0"/>
              <w:jc w:val="center"/>
              <w:rPr>
                <w:rFonts w:eastAsia="Calibri"/>
                <w:b/>
                <w:szCs w:val="24"/>
              </w:rPr>
            </w:pPr>
            <w:r w:rsidRPr="007C11FA">
              <w:rPr>
                <w:rFonts w:eastAsia="Calibri"/>
                <w:b/>
                <w:szCs w:val="24"/>
              </w:rPr>
              <w:t>Ученик (выпускник) научится</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tabs>
                <w:tab w:val="left" w:pos="7405"/>
              </w:tabs>
              <w:suppressAutoHyphens/>
              <w:spacing w:after="0" w:line="240" w:lineRule="auto"/>
              <w:ind w:left="0" w:right="-2" w:firstLine="0"/>
              <w:jc w:val="center"/>
              <w:rPr>
                <w:rFonts w:eastAsia="Calibri"/>
                <w:b/>
                <w:szCs w:val="24"/>
              </w:rPr>
            </w:pPr>
            <w:r w:rsidRPr="007C11FA">
              <w:rPr>
                <w:rFonts w:eastAsia="Calibri"/>
                <w:b/>
                <w:szCs w:val="24"/>
              </w:rPr>
              <w:t>Ученик (выпускник) получит возможность научится</w:t>
            </w:r>
          </w:p>
        </w:tc>
      </w:tr>
      <w:tr w:rsidR="00937968" w:rsidRPr="007C11FA" w:rsidTr="00B75EF4">
        <w:trPr>
          <w:jc w:val="center"/>
        </w:trPr>
        <w:tc>
          <w:tcPr>
            <w:tcW w:w="15735" w:type="dxa"/>
            <w:gridSpan w:val="3"/>
            <w:tcBorders>
              <w:top w:val="single" w:sz="4" w:space="0" w:color="000000"/>
              <w:left w:val="single" w:sz="4" w:space="0" w:color="000000"/>
              <w:bottom w:val="single" w:sz="4" w:space="0" w:color="000000"/>
              <w:right w:val="single" w:sz="4" w:space="0" w:color="000000"/>
            </w:tcBorders>
            <w:shd w:val="clear" w:color="auto" w:fill="auto"/>
          </w:tcPr>
          <w:p w:rsidR="00937968" w:rsidRPr="007C11FA" w:rsidRDefault="00937968" w:rsidP="007C11FA">
            <w:pPr>
              <w:tabs>
                <w:tab w:val="left" w:pos="7405"/>
              </w:tabs>
              <w:suppressAutoHyphens/>
              <w:spacing w:after="0" w:line="240" w:lineRule="auto"/>
              <w:ind w:left="0" w:right="-2" w:firstLine="0"/>
              <w:jc w:val="center"/>
              <w:rPr>
                <w:rFonts w:eastAsia="Calibri"/>
                <w:b/>
                <w:szCs w:val="24"/>
              </w:rPr>
            </w:pPr>
            <w:r w:rsidRPr="007C11FA">
              <w:rPr>
                <w:rFonts w:eastAsia="Calibri"/>
                <w:b/>
                <w:szCs w:val="24"/>
              </w:rPr>
              <w:t>10 класс</w:t>
            </w:r>
          </w:p>
        </w:tc>
      </w:tr>
      <w:tr w:rsidR="00550470" w:rsidRPr="007C11FA" w:rsidTr="003847DD">
        <w:trPr>
          <w:trHeight w:val="1406"/>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pacing w:after="0" w:line="240" w:lineRule="auto"/>
              <w:ind w:left="0" w:right="-2" w:firstLine="0"/>
              <w:jc w:val="left"/>
              <w:rPr>
                <w:rFonts w:eastAsia="Calibri"/>
                <w:szCs w:val="24"/>
              </w:rPr>
            </w:pPr>
            <w:r w:rsidRPr="007C11FA">
              <w:rPr>
                <w:szCs w:val="24"/>
              </w:rPr>
              <w:t>Алгебра и начала анализа.</w:t>
            </w:r>
            <w:r w:rsidR="003847DD" w:rsidRPr="007C11FA">
              <w:rPr>
                <w:rFonts w:eastAsia="Calibri"/>
                <w:szCs w:val="24"/>
              </w:rPr>
              <w:t xml:space="preserve"> </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pacing w:after="0" w:line="240" w:lineRule="auto"/>
              <w:ind w:left="0" w:right="-2" w:firstLine="0"/>
              <w:rPr>
                <w:szCs w:val="24"/>
              </w:rPr>
            </w:pPr>
            <w:r w:rsidRPr="007C11FA">
              <w:rPr>
                <w:szCs w:val="24"/>
              </w:rPr>
              <w:t>В повседневной жизни и при</w:t>
            </w:r>
            <w:r w:rsidR="00D2304B" w:rsidRPr="007C11FA">
              <w:rPr>
                <w:szCs w:val="24"/>
              </w:rPr>
              <w:t xml:space="preserve"> </w:t>
            </w:r>
            <w:r w:rsidRPr="007C11FA">
              <w:rPr>
                <w:szCs w:val="24"/>
              </w:rPr>
              <w:t>изучении других предметов:</w:t>
            </w:r>
          </w:p>
          <w:p w:rsidR="00550470" w:rsidRPr="007C11FA" w:rsidRDefault="00550470" w:rsidP="007C11FA">
            <w:pPr>
              <w:pStyle w:val="-31"/>
              <w:suppressAutoHyphens w:val="0"/>
              <w:spacing w:line="240" w:lineRule="auto"/>
              <w:ind w:left="0" w:right="-2" w:firstLine="0"/>
              <w:jc w:val="left"/>
              <w:rPr>
                <w:sz w:val="24"/>
                <w:szCs w:val="24"/>
              </w:rPr>
            </w:pPr>
            <w:r w:rsidRPr="007C11FA">
              <w:rPr>
                <w:sz w:val="24"/>
                <w:szCs w:val="24"/>
              </w:rPr>
              <w:t>- использовать числовые множества на координатной прямой и на координатной плоскости для описания реальных процессов и явлений;</w:t>
            </w:r>
          </w:p>
          <w:p w:rsidR="00550470" w:rsidRPr="007C11FA" w:rsidRDefault="00D2304B" w:rsidP="007C11FA">
            <w:pPr>
              <w:suppressAutoHyphens/>
              <w:spacing w:after="0" w:line="240" w:lineRule="auto"/>
              <w:ind w:left="0" w:right="-2" w:firstLine="0"/>
              <w:rPr>
                <w:szCs w:val="24"/>
              </w:rPr>
            </w:pPr>
            <w:r w:rsidRPr="007C11FA">
              <w:rPr>
                <w:szCs w:val="24"/>
              </w:rPr>
              <w:t xml:space="preserve">- </w:t>
            </w:r>
            <w:r w:rsidR="00550470" w:rsidRPr="007C11FA">
              <w:rPr>
                <w:szCs w:val="24"/>
              </w:rPr>
              <w:t>проводить доказательные рассуждения в ситуациях повседневной жизни, при решении задач из других предметов</w:t>
            </w:r>
            <w:r w:rsidR="003847DD" w:rsidRPr="007C11FA">
              <w:rPr>
                <w:szCs w:val="24"/>
              </w:rPr>
              <w:t>;</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понятиями: зависимость величин, функция, аргумент и значение функции, область определения и множество значений функции, график зависимости, график функции, нули функции, промежутки знакопостоянства, возрастание на числовом промежутке, убывание на числовом промежутке, наибольшее и наименьшее значение функции на числовом промежутке, периодическая функция, период, четная и нечетная функции; уметь применять эти понятия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понятием степенная функция; строить ее график и уметь применять свойства степенной функции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понятиями показательная функция, экспонента; строить их графики и уметь применять свойства показательной функции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понятием логарифмическая функция; строить ее график и уметь применять свойства логарифмической функции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понятиями тригонометрические функции; строить их графики и уметь применять свойства тригонометрических функций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владеть понятием обратная функция; применять это понятие при решении задач;</w:t>
            </w:r>
          </w:p>
          <w:p w:rsidR="003847DD" w:rsidRPr="007C11FA" w:rsidRDefault="003847DD" w:rsidP="007C11FA">
            <w:pPr>
              <w:pStyle w:val="afc"/>
              <w:tabs>
                <w:tab w:val="clear" w:pos="360"/>
              </w:tabs>
              <w:spacing w:after="0"/>
              <w:ind w:right="-2"/>
              <w:rPr>
                <w:sz w:val="24"/>
                <w:szCs w:val="24"/>
              </w:rPr>
            </w:pPr>
            <w:r w:rsidRPr="007C11FA">
              <w:rPr>
                <w:sz w:val="24"/>
                <w:szCs w:val="24"/>
                <w:lang w:eastAsia="en-US"/>
              </w:rPr>
              <w:t>- применять при решении задач свойства функций: четность, периодичность, ограниченность;</w:t>
            </w:r>
          </w:p>
          <w:p w:rsidR="003847DD" w:rsidRPr="007C11FA" w:rsidRDefault="003847DD" w:rsidP="007C11FA">
            <w:pPr>
              <w:spacing w:after="0" w:line="240" w:lineRule="auto"/>
              <w:ind w:left="0" w:right="-2" w:firstLine="0"/>
              <w:rPr>
                <w:szCs w:val="24"/>
              </w:rPr>
            </w:pPr>
            <w:r w:rsidRPr="007C11FA">
              <w:rPr>
                <w:szCs w:val="24"/>
              </w:rPr>
              <w:lastRenderedPageBreak/>
              <w:t>В повседневной жизни и при изучении других учебных предметов:</w:t>
            </w:r>
          </w:p>
          <w:p w:rsidR="003847DD" w:rsidRPr="007C11FA" w:rsidRDefault="003847DD" w:rsidP="007C11FA">
            <w:pPr>
              <w:pStyle w:val="-31"/>
              <w:suppressAutoHyphens w:val="0"/>
              <w:spacing w:line="240" w:lineRule="auto"/>
              <w:ind w:left="0" w:right="-2" w:firstLine="0"/>
              <w:rPr>
                <w:sz w:val="24"/>
                <w:szCs w:val="24"/>
              </w:rPr>
            </w:pPr>
            <w:r w:rsidRPr="007C11FA">
              <w:rPr>
                <w:sz w:val="24"/>
                <w:szCs w:val="24"/>
              </w:rPr>
              <w:t xml:space="preserve">- определять по графикам и использовать для решения прикладных задач свойства реальных процессов и зависимостей (наибольшие и наименьшие значения, промежутки возрастания и убывания функции, промежутки знакопостоянства, асимптоты, точки перегиба, период и т.п.); </w:t>
            </w:r>
          </w:p>
          <w:p w:rsidR="003847DD" w:rsidRPr="007C11FA" w:rsidRDefault="003847DD" w:rsidP="007C11FA">
            <w:pPr>
              <w:pStyle w:val="-31"/>
              <w:suppressAutoHyphens w:val="0"/>
              <w:spacing w:line="240" w:lineRule="auto"/>
              <w:ind w:left="0" w:right="-2" w:firstLine="0"/>
              <w:rPr>
                <w:sz w:val="24"/>
                <w:szCs w:val="24"/>
              </w:rPr>
            </w:pPr>
            <w:r w:rsidRPr="007C11FA">
              <w:rPr>
                <w:sz w:val="24"/>
                <w:szCs w:val="24"/>
              </w:rPr>
              <w:t>- интерпретировать свойства в контексте ко</w:t>
            </w:r>
            <w:r w:rsidR="00937968" w:rsidRPr="007C11FA">
              <w:rPr>
                <w:sz w:val="24"/>
                <w:szCs w:val="24"/>
              </w:rPr>
              <w:t>нкретной практической ситуации;</w:t>
            </w:r>
          </w:p>
          <w:p w:rsidR="003847DD" w:rsidRPr="007C11FA" w:rsidRDefault="003847DD" w:rsidP="007C11FA">
            <w:pPr>
              <w:pStyle w:val="-31"/>
              <w:suppressAutoHyphens w:val="0"/>
              <w:spacing w:line="240" w:lineRule="auto"/>
              <w:ind w:left="0" w:right="-2" w:firstLine="0"/>
              <w:jc w:val="left"/>
              <w:rPr>
                <w:sz w:val="24"/>
                <w:szCs w:val="24"/>
              </w:rPr>
            </w:pPr>
            <w:r w:rsidRPr="007C11FA">
              <w:rPr>
                <w:sz w:val="24"/>
                <w:szCs w:val="24"/>
              </w:rPr>
              <w:t>определять по графикам простейшие характеристики периодических процессов в биологии, экономике, музыке, радиосвязи и др. (амплитуда, период и т.п.) - свободно оперировать понятиями: уравнение, неравенство, равносильные уравнения и неравенства, уравнение, являющееся следствием другого уравнения, уравнения, равносильные на множестве, равносильные преобразования уравнений;</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решать разные виды уравнений и неравенств и их систем, в том числе некоторые уравнения 3-й и 4-й степеней, дробно-рациональные;</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овладеть основными типами показательных, логарифмических, степенных уравнений и неравенств и стандартными методами их решений и применять их при решении задач;</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применять теорему Безу к решению уравнений;</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применять теорему Виета для решения некоторых уравнений степени выше второй;</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понимать смысл теорем о равносильных и неравносильных преобразованиях уравнений и уметь их доказывать;</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владеть методами решения уравнений, неравенств и их систем, уметь выбирать метод решения и обосновывать свой выбор;</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использовать метод интервалов для решения неравенств, в том числе дробно-рациональных и включающих в себя иррациональные выражения;</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решать алгебраические уравнения и неравенства и их системы с параметрами алгебраическим и графическим методами;</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владеть разными методами доказательства неравенств;</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решать уравнения в целых числах;</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lastRenderedPageBreak/>
              <w:t>- изображать множества на плоскости, задаваемые уравнениями, неравенствами и их системами;</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свободно использовать тождественные преобразования при решении уравнений и систем уравнений</w:t>
            </w:r>
          </w:p>
          <w:p w:rsidR="003847DD" w:rsidRPr="007C11FA" w:rsidRDefault="003847DD" w:rsidP="007C11FA">
            <w:pPr>
              <w:spacing w:after="0" w:line="240" w:lineRule="auto"/>
              <w:ind w:left="0" w:right="-2" w:firstLine="0"/>
              <w:rPr>
                <w:szCs w:val="24"/>
              </w:rPr>
            </w:pPr>
            <w:r w:rsidRPr="007C11FA">
              <w:rPr>
                <w:szCs w:val="24"/>
              </w:rPr>
              <w:t>В повседневной жизни и при изучении других предметов:</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составлять и решать уравнения, неравенства, их системы при решении задач других учебных предметов;</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составлять и решать уравнения и неравенства с параметрами при решении задач других учебных предметов;</w:t>
            </w:r>
          </w:p>
          <w:p w:rsidR="003847DD" w:rsidRPr="007C11FA" w:rsidRDefault="003847DD" w:rsidP="007C11FA">
            <w:pPr>
              <w:pStyle w:val="afe"/>
              <w:tabs>
                <w:tab w:val="clear" w:pos="360"/>
              </w:tabs>
              <w:ind w:right="-2"/>
              <w:jc w:val="left"/>
              <w:rPr>
                <w:rFonts w:ascii="Times New Roman" w:hAnsi="Times New Roman" w:cs="Times New Roman"/>
                <w:sz w:val="24"/>
                <w:szCs w:val="24"/>
              </w:rPr>
            </w:pPr>
            <w:r w:rsidRPr="007C11FA">
              <w:rPr>
                <w:rFonts w:ascii="Times New Roman" w:hAnsi="Times New Roman" w:cs="Times New Roman"/>
                <w:sz w:val="24"/>
                <w:szCs w:val="24"/>
                <w:lang w:eastAsia="ru-RU"/>
              </w:rPr>
              <w:t>- 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3847DD" w:rsidRPr="007C11FA" w:rsidRDefault="003847DD" w:rsidP="007C11FA">
            <w:pPr>
              <w:suppressAutoHyphens/>
              <w:spacing w:after="0" w:line="240" w:lineRule="auto"/>
              <w:ind w:left="0" w:right="-2" w:firstLine="0"/>
              <w:rPr>
                <w:szCs w:val="24"/>
              </w:rPr>
            </w:pPr>
            <w:r w:rsidRPr="007C11FA">
              <w:rPr>
                <w:szCs w:val="24"/>
              </w:rPr>
              <w:t xml:space="preserve"> использовать программные средства при решении отдельных классов уравнений и неравенств</w:t>
            </w:r>
            <w:r w:rsidR="00937968" w:rsidRPr="007C11FA">
              <w:rPr>
                <w:szCs w:val="24"/>
              </w:rPr>
              <w:t>;</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свободно оперировать понятиями: натуральное число, множество натуральных чисел, целое число, множество целых чисел, обыкновенная дробь, десятичная дробь, смешанное число, рациональное число, множество рациональных чисел, иррациональное число, корень степени n, действительное число, множество действительных чисел, геометрическая интерпретация натуральных, целых, рациональных, действительных чисел;</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понимать и объяснять разницу между позиционной и непозиционной системами записи чисел;</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переводить числа из одной системы записи (системы счисления) в другую;</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доказывать и использовать признаки делимости суммы и произведения при выполнении вычислений и решении задач;</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выполнять округление рациональных и иррациональных чисел с заданной точностью;</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сравнивать действительные числа разными способами;</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xml:space="preserve">- упорядочивать числа, записанные в виде обыкновенной и десятичной дроби, числа, записанные с использованием </w:t>
            </w:r>
            <w:r w:rsidRPr="007C11FA">
              <w:rPr>
                <w:sz w:val="24"/>
                <w:szCs w:val="24"/>
              </w:rPr>
              <w:lastRenderedPageBreak/>
              <w:t>арифметического квадратного корня, корней степени больше 2;</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находить НОД и НОК разными способами и использовать их при решении задач;</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выполнять вычисления и преобразования выражений, содержащих действительные числа, в том числе корни натуральных степеней;</w:t>
            </w:r>
          </w:p>
          <w:p w:rsidR="00937968" w:rsidRPr="007C11FA" w:rsidRDefault="00937968" w:rsidP="007C11FA">
            <w:pPr>
              <w:pStyle w:val="-31"/>
              <w:suppressAutoHyphens w:val="0"/>
              <w:spacing w:line="240" w:lineRule="auto"/>
              <w:ind w:left="0" w:right="-2" w:firstLine="0"/>
              <w:rPr>
                <w:sz w:val="24"/>
                <w:szCs w:val="24"/>
              </w:rPr>
            </w:pPr>
            <w:r w:rsidRPr="007C11FA">
              <w:rPr>
                <w:sz w:val="24"/>
                <w:szCs w:val="24"/>
              </w:rPr>
              <w:t>- выполнять стандартные тождественные преобразования тригонометрических, логарифмических, степенных, иррациональных выражений.</w:t>
            </w:r>
          </w:p>
          <w:p w:rsidR="00937968" w:rsidRPr="007C11FA" w:rsidRDefault="00937968" w:rsidP="007C11FA">
            <w:pPr>
              <w:tabs>
                <w:tab w:val="left" w:pos="1029"/>
              </w:tabs>
              <w:spacing w:after="0" w:line="240" w:lineRule="auto"/>
              <w:ind w:left="0" w:right="-2" w:firstLine="0"/>
              <w:rPr>
                <w:szCs w:val="24"/>
              </w:rPr>
            </w:pPr>
            <w:r w:rsidRPr="007C11FA">
              <w:rPr>
                <w:szCs w:val="24"/>
              </w:rPr>
              <w:t>В повседневной жизни и при изучении других предметов:</w:t>
            </w:r>
          </w:p>
          <w:p w:rsidR="00937968" w:rsidRPr="007C11FA" w:rsidRDefault="00937968" w:rsidP="007C11FA">
            <w:pPr>
              <w:pStyle w:val="afe"/>
              <w:tabs>
                <w:tab w:val="clear" w:pos="360"/>
              </w:tabs>
              <w:ind w:right="-2"/>
              <w:rPr>
                <w:rFonts w:ascii="Times New Roman" w:hAnsi="Times New Roman" w:cs="Times New Roman"/>
                <w:sz w:val="24"/>
                <w:szCs w:val="24"/>
              </w:rPr>
            </w:pPr>
            <w:r w:rsidRPr="007C11FA">
              <w:rPr>
                <w:rFonts w:ascii="Times New Roman" w:hAnsi="Times New Roman" w:cs="Times New Roman"/>
                <w:sz w:val="24"/>
                <w:szCs w:val="24"/>
                <w:lang w:eastAsia="ru-RU"/>
              </w:rPr>
              <w:t>- выполнять и объяснять сравнение результатов вычислений при решении практических задач, в том числе приближенных вычислений, используя разные способы сравнений;</w:t>
            </w:r>
          </w:p>
          <w:p w:rsidR="00937968" w:rsidRPr="007C11FA" w:rsidRDefault="00937968" w:rsidP="007C11FA">
            <w:pPr>
              <w:pStyle w:val="afe"/>
              <w:tabs>
                <w:tab w:val="clear" w:pos="360"/>
              </w:tabs>
              <w:ind w:right="-2"/>
              <w:rPr>
                <w:rFonts w:ascii="Times New Roman" w:hAnsi="Times New Roman" w:cs="Times New Roman"/>
                <w:sz w:val="24"/>
                <w:szCs w:val="24"/>
              </w:rPr>
            </w:pPr>
            <w:r w:rsidRPr="007C11FA">
              <w:rPr>
                <w:rFonts w:ascii="Times New Roman" w:hAnsi="Times New Roman" w:cs="Times New Roman"/>
                <w:sz w:val="24"/>
                <w:szCs w:val="24"/>
                <w:lang w:eastAsia="ru-RU"/>
              </w:rPr>
              <w:t xml:space="preserve">- записывать, сравнивать, округлять числовые данные реальных величин с использованием разных систем измерения; </w:t>
            </w:r>
          </w:p>
          <w:p w:rsidR="00937968" w:rsidRPr="007C11FA" w:rsidRDefault="00937968" w:rsidP="007C11FA">
            <w:pPr>
              <w:suppressAutoHyphens/>
              <w:spacing w:after="0" w:line="240" w:lineRule="auto"/>
              <w:ind w:left="0" w:right="-2" w:firstLine="0"/>
              <w:rPr>
                <w:rFonts w:eastAsia="Calibri"/>
                <w:szCs w:val="24"/>
              </w:rPr>
            </w:pPr>
            <w:r w:rsidRPr="007C11FA">
              <w:rPr>
                <w:szCs w:val="24"/>
                <w:lang w:eastAsia="en-US"/>
              </w:rPr>
              <w:t>составлять и оценивать разными способами числовые выражения при решении практических задач и задач из других учебных предметов</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pStyle w:val="afc"/>
              <w:tabs>
                <w:tab w:val="clear" w:pos="360"/>
                <w:tab w:val="left" w:pos="7405"/>
              </w:tabs>
              <w:spacing w:after="0"/>
              <w:ind w:right="-2"/>
              <w:jc w:val="left"/>
              <w:rPr>
                <w:sz w:val="24"/>
                <w:szCs w:val="24"/>
              </w:rPr>
            </w:pPr>
            <w:r w:rsidRPr="007C11FA">
              <w:rPr>
                <w:sz w:val="24"/>
                <w:szCs w:val="24"/>
                <w:lang w:eastAsia="en-US"/>
              </w:rPr>
              <w:lastRenderedPageBreak/>
              <w:t xml:space="preserve">- оперировать понятием определения, основными видами определений, основными видами теорем; </w:t>
            </w:r>
          </w:p>
          <w:p w:rsidR="00550470" w:rsidRPr="007C11FA" w:rsidRDefault="00550470" w:rsidP="007C11FA">
            <w:pPr>
              <w:pStyle w:val="afc"/>
              <w:tabs>
                <w:tab w:val="clear" w:pos="360"/>
                <w:tab w:val="left" w:pos="7405"/>
              </w:tabs>
              <w:spacing w:after="0"/>
              <w:ind w:right="-2"/>
              <w:jc w:val="left"/>
              <w:rPr>
                <w:sz w:val="24"/>
                <w:szCs w:val="24"/>
              </w:rPr>
            </w:pPr>
            <w:r w:rsidRPr="007C11FA">
              <w:rPr>
                <w:sz w:val="24"/>
                <w:szCs w:val="24"/>
                <w:lang w:eastAsia="en-US"/>
              </w:rPr>
              <w:t>- понимать суть косвенного доказательства;</w:t>
            </w:r>
          </w:p>
          <w:p w:rsidR="00550470" w:rsidRPr="007C11FA" w:rsidRDefault="00550470" w:rsidP="007C11FA">
            <w:pPr>
              <w:pStyle w:val="afc"/>
              <w:tabs>
                <w:tab w:val="clear" w:pos="360"/>
                <w:tab w:val="left" w:pos="7405"/>
              </w:tabs>
              <w:spacing w:after="0"/>
              <w:ind w:right="-2"/>
              <w:jc w:val="left"/>
              <w:rPr>
                <w:sz w:val="24"/>
                <w:szCs w:val="24"/>
              </w:rPr>
            </w:pPr>
            <w:r w:rsidRPr="007C11FA">
              <w:rPr>
                <w:sz w:val="24"/>
                <w:szCs w:val="24"/>
                <w:lang w:eastAsia="en-US"/>
              </w:rPr>
              <w:t>- оперировать понятиями счетного и несчетного множества;</w:t>
            </w:r>
          </w:p>
          <w:p w:rsidR="00550470" w:rsidRPr="007C11FA" w:rsidRDefault="00550470" w:rsidP="007C11FA">
            <w:pPr>
              <w:pStyle w:val="afc"/>
              <w:tabs>
                <w:tab w:val="clear" w:pos="360"/>
                <w:tab w:val="left" w:pos="7405"/>
              </w:tabs>
              <w:spacing w:after="0"/>
              <w:ind w:right="-2"/>
              <w:jc w:val="left"/>
              <w:rPr>
                <w:sz w:val="24"/>
                <w:szCs w:val="24"/>
                <w:lang w:eastAsia="en-US"/>
              </w:rPr>
            </w:pPr>
            <w:r w:rsidRPr="007C11FA">
              <w:rPr>
                <w:sz w:val="24"/>
                <w:szCs w:val="24"/>
                <w:lang w:eastAsia="en-US"/>
              </w:rPr>
              <w:t>- применять метод математической индукции для проведения рассуждений и доказательств и при решении задач.</w:t>
            </w:r>
          </w:p>
          <w:p w:rsidR="00550470" w:rsidRPr="007C11FA" w:rsidRDefault="00550470" w:rsidP="007C11FA">
            <w:pPr>
              <w:tabs>
                <w:tab w:val="left" w:pos="7405"/>
              </w:tabs>
              <w:spacing w:after="0" w:line="240" w:lineRule="auto"/>
              <w:ind w:left="0" w:right="-2" w:firstLine="0"/>
              <w:rPr>
                <w:szCs w:val="24"/>
              </w:rPr>
            </w:pPr>
            <w:r w:rsidRPr="007C11FA">
              <w:rPr>
                <w:szCs w:val="24"/>
              </w:rPr>
              <w:t>В повседневной жизни и при</w:t>
            </w:r>
            <w:r w:rsidR="00D2304B" w:rsidRPr="007C11FA">
              <w:rPr>
                <w:szCs w:val="24"/>
              </w:rPr>
              <w:t xml:space="preserve"> </w:t>
            </w:r>
            <w:r w:rsidRPr="007C11FA">
              <w:rPr>
                <w:szCs w:val="24"/>
              </w:rPr>
              <w:t>изучении других предметов:</w:t>
            </w:r>
          </w:p>
          <w:p w:rsidR="00550470" w:rsidRPr="007C11FA" w:rsidRDefault="005F7916" w:rsidP="007C11FA">
            <w:pPr>
              <w:tabs>
                <w:tab w:val="left" w:pos="7405"/>
              </w:tabs>
              <w:suppressAutoHyphens/>
              <w:spacing w:after="0" w:line="240" w:lineRule="auto"/>
              <w:ind w:left="0" w:right="-2" w:firstLine="0"/>
              <w:rPr>
                <w:szCs w:val="24"/>
                <w:lang w:eastAsia="en-US"/>
              </w:rPr>
            </w:pPr>
            <w:r w:rsidRPr="007C11FA">
              <w:rPr>
                <w:szCs w:val="24"/>
                <w:lang w:eastAsia="en-US"/>
              </w:rPr>
              <w:t xml:space="preserve">- </w:t>
            </w:r>
            <w:r w:rsidR="00550470" w:rsidRPr="007C11FA">
              <w:rPr>
                <w:szCs w:val="24"/>
                <w:lang w:eastAsia="en-US"/>
              </w:rPr>
              <w:t>использовать теоретико-множественный язык и язык логики для описания реальных процессов и явлений, при решении задач других учебных предметов</w:t>
            </w:r>
            <w:r w:rsidR="003847DD" w:rsidRPr="007C11FA">
              <w:rPr>
                <w:szCs w:val="24"/>
                <w:lang w:eastAsia="en-US"/>
              </w:rPr>
              <w:t>;</w:t>
            </w:r>
          </w:p>
          <w:p w:rsidR="003847DD" w:rsidRPr="007C11FA" w:rsidRDefault="003847DD" w:rsidP="007C11FA">
            <w:pPr>
              <w:pStyle w:val="-31"/>
              <w:tabs>
                <w:tab w:val="left" w:pos="7405"/>
              </w:tabs>
              <w:suppressAutoHyphens w:val="0"/>
              <w:spacing w:line="240" w:lineRule="auto"/>
              <w:ind w:left="0" w:right="-2" w:firstLine="0"/>
              <w:jc w:val="left"/>
              <w:rPr>
                <w:sz w:val="24"/>
                <w:szCs w:val="24"/>
              </w:rPr>
            </w:pPr>
            <w:r w:rsidRPr="007C11FA">
              <w:rPr>
                <w:sz w:val="24"/>
                <w:szCs w:val="24"/>
              </w:rPr>
              <w:t>- свободно определять тип и выбирать метод решения показательных и логарифмических уравнений и неравенств, иррациональных уравнений и неравенств, тригонометрических уравнений и неравенств, их систем;</w:t>
            </w:r>
          </w:p>
          <w:p w:rsidR="003847DD" w:rsidRPr="007C11FA" w:rsidRDefault="003847DD" w:rsidP="007C11FA">
            <w:pPr>
              <w:pStyle w:val="-31"/>
              <w:tabs>
                <w:tab w:val="left" w:pos="7405"/>
              </w:tabs>
              <w:suppressAutoHyphens w:val="0"/>
              <w:spacing w:line="240" w:lineRule="auto"/>
              <w:ind w:left="0" w:right="-2" w:firstLine="0"/>
              <w:jc w:val="left"/>
              <w:rPr>
                <w:sz w:val="24"/>
                <w:szCs w:val="24"/>
              </w:rPr>
            </w:pPr>
            <w:r w:rsidRPr="007C11FA">
              <w:rPr>
                <w:sz w:val="24"/>
                <w:szCs w:val="24"/>
              </w:rPr>
              <w:t xml:space="preserve">- свободно решать системы линейных уравнений; </w:t>
            </w:r>
          </w:p>
          <w:p w:rsidR="003847DD" w:rsidRPr="007C11FA" w:rsidRDefault="003847DD" w:rsidP="007C11FA">
            <w:pPr>
              <w:pStyle w:val="-31"/>
              <w:tabs>
                <w:tab w:val="left" w:pos="7405"/>
              </w:tabs>
              <w:suppressAutoHyphens w:val="0"/>
              <w:spacing w:line="240" w:lineRule="auto"/>
              <w:ind w:left="0" w:right="-2" w:firstLine="0"/>
              <w:jc w:val="left"/>
              <w:rPr>
                <w:sz w:val="24"/>
                <w:szCs w:val="24"/>
              </w:rPr>
            </w:pPr>
            <w:r w:rsidRPr="007C11FA">
              <w:rPr>
                <w:sz w:val="24"/>
                <w:szCs w:val="24"/>
              </w:rPr>
              <w:t>- решать основные типы уравнений и неравенств с параметрами;</w:t>
            </w:r>
          </w:p>
          <w:p w:rsidR="003847DD" w:rsidRPr="007C11FA" w:rsidRDefault="003847DD" w:rsidP="007C11FA">
            <w:pPr>
              <w:pStyle w:val="afc"/>
              <w:tabs>
                <w:tab w:val="clear" w:pos="360"/>
                <w:tab w:val="left" w:pos="7405"/>
              </w:tabs>
              <w:spacing w:after="0"/>
              <w:ind w:right="-2"/>
              <w:jc w:val="left"/>
              <w:rPr>
                <w:sz w:val="24"/>
                <w:szCs w:val="24"/>
              </w:rPr>
            </w:pPr>
            <w:r w:rsidRPr="007C11FA">
              <w:rPr>
                <w:sz w:val="24"/>
                <w:szCs w:val="24"/>
                <w:lang w:eastAsia="en-US"/>
              </w:rPr>
              <w:t>- владеть понятием асимптоты и уметь его применять при решении задач;</w:t>
            </w:r>
          </w:p>
          <w:p w:rsidR="003847DD" w:rsidRPr="007C11FA" w:rsidRDefault="003847DD" w:rsidP="007C11FA">
            <w:pPr>
              <w:pStyle w:val="afc"/>
              <w:tabs>
                <w:tab w:val="clear" w:pos="360"/>
                <w:tab w:val="left" w:pos="7405"/>
              </w:tabs>
              <w:spacing w:after="0"/>
              <w:ind w:right="-2"/>
              <w:jc w:val="left"/>
              <w:rPr>
                <w:sz w:val="24"/>
                <w:szCs w:val="24"/>
              </w:rPr>
            </w:pPr>
            <w:r w:rsidRPr="007C11FA">
              <w:rPr>
                <w:sz w:val="24"/>
                <w:szCs w:val="24"/>
                <w:lang w:eastAsia="en-US"/>
              </w:rPr>
              <w:t>- применять методы решения простейших дифференциальных уравнений первого и второго порядков;</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свободно оперировать числовыми множествами при решении задач;</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понимать причины и основные идеи расширения числовых множеств;</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lastRenderedPageBreak/>
              <w:t>- владеть основными понятиями теории делимости при решении стандартных задач</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свободно выполнять тождественные преобразования тригонометрических, логарифмических, степенных выражений;</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владеть формулой бинома Ньютона;</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применять при решении задач теорему о линейном представлении НОД;</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применять при решении задач Китайскую теорему об остатках;</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xml:space="preserve">- применять при решении задач Малую теорему Ферма; </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xml:space="preserve">- уметь выполнять запись числа в позиционной системе счисления; </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применять при решении задач теоретико-числовые функции: число и сумма делителей, функцию Эйлера;</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применять при решении задач цепные дроби;</w:t>
            </w:r>
          </w:p>
          <w:p w:rsidR="003847DD" w:rsidRPr="007C11FA" w:rsidRDefault="003847DD" w:rsidP="007C11FA">
            <w:pPr>
              <w:pStyle w:val="afc"/>
              <w:tabs>
                <w:tab w:val="clear" w:pos="360"/>
                <w:tab w:val="left" w:pos="7405"/>
              </w:tabs>
              <w:spacing w:after="0"/>
              <w:ind w:right="-2"/>
              <w:rPr>
                <w:sz w:val="24"/>
                <w:szCs w:val="24"/>
              </w:rPr>
            </w:pPr>
            <w:r w:rsidRPr="007C11FA">
              <w:rPr>
                <w:sz w:val="24"/>
                <w:szCs w:val="24"/>
                <w:lang w:eastAsia="en-US"/>
              </w:rPr>
              <w:t>- применять при решении задач многочлены с действительными и целыми коэффициентами.</w:t>
            </w:r>
          </w:p>
          <w:p w:rsidR="003847DD" w:rsidRPr="007C11FA" w:rsidRDefault="003847DD" w:rsidP="007C11FA">
            <w:pPr>
              <w:tabs>
                <w:tab w:val="left" w:pos="7405"/>
              </w:tabs>
              <w:suppressAutoHyphens/>
              <w:spacing w:after="0" w:line="240" w:lineRule="auto"/>
              <w:ind w:left="0" w:right="-2" w:firstLine="0"/>
              <w:rPr>
                <w:rFonts w:eastAsia="Calibri"/>
                <w:szCs w:val="24"/>
              </w:rPr>
            </w:pPr>
          </w:p>
        </w:tc>
      </w:tr>
      <w:tr w:rsidR="00550470"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pacing w:after="0" w:line="240" w:lineRule="auto"/>
              <w:ind w:left="0" w:right="-2" w:firstLine="0"/>
              <w:jc w:val="left"/>
              <w:rPr>
                <w:rFonts w:eastAsia="Calibri"/>
                <w:szCs w:val="24"/>
              </w:rPr>
            </w:pPr>
            <w:r w:rsidRPr="007C11FA">
              <w:rPr>
                <w:szCs w:val="24"/>
              </w:rPr>
              <w:lastRenderedPageBreak/>
              <w:t>Геометрия</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pStyle w:val="afe"/>
              <w:tabs>
                <w:tab w:val="clear" w:pos="360"/>
              </w:tabs>
              <w:ind w:right="-2"/>
              <w:rPr>
                <w:rFonts w:ascii="Times New Roman" w:hAnsi="Times New Roman" w:cs="Times New Roman"/>
                <w:sz w:val="24"/>
                <w:szCs w:val="24"/>
              </w:rPr>
            </w:pPr>
            <w:r w:rsidRPr="007C11FA">
              <w:rPr>
                <w:rFonts w:ascii="Times New Roman" w:hAnsi="Times New Roman" w:cs="Times New Roman"/>
                <w:sz w:val="24"/>
                <w:szCs w:val="24"/>
                <w:lang w:eastAsia="ru-RU"/>
              </w:rPr>
              <w:t>- владеть геометрическими понятиями при решении задач и проведении математических рассуждений;</w:t>
            </w:r>
          </w:p>
          <w:p w:rsidR="00550470" w:rsidRPr="007C11FA" w:rsidRDefault="00550470" w:rsidP="007C11FA">
            <w:pPr>
              <w:pStyle w:val="afe"/>
              <w:tabs>
                <w:tab w:val="clear" w:pos="360"/>
              </w:tabs>
              <w:ind w:right="-2"/>
              <w:rPr>
                <w:rFonts w:ascii="Times New Roman" w:hAnsi="Times New Roman" w:cs="Times New Roman"/>
                <w:sz w:val="24"/>
                <w:szCs w:val="24"/>
              </w:rPr>
            </w:pPr>
            <w:r w:rsidRPr="007C11FA">
              <w:rPr>
                <w:rFonts w:ascii="Times New Roman" w:hAnsi="Times New Roman" w:cs="Times New Roman"/>
                <w:sz w:val="24"/>
                <w:szCs w:val="24"/>
                <w:lang w:eastAsia="ru-RU"/>
              </w:rPr>
              <w:t>- самостоятельно формулировать определения геометрических фигур, выдвигать гипотезы о новых свойствах и признаках геометрических фигур и обосновывать или опровергать их, обобщать или конкретизировать результаты на новых классах фигур, проводить в несложных случаях классификацию фигур по различным основаниям;</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исследовать чертежи, включая комбинации фигур, извлекать, интерпретировать и преобразовывать информацию, представленную на чертежах;</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решать задачи геометрического содержания, в том числе в ситуациях, когда алгоритм решения не следует явно из условия, выполнять необходимые для решения задачи дополнительные построения, исследовать возможность применения теорем и формул для решения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уметь формулировать и доказывать геометрические утверждения;</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xml:space="preserve">- владеть понятиями стереометрии: призма, параллелепипед, </w:t>
            </w:r>
            <w:r w:rsidRPr="007C11FA">
              <w:rPr>
                <w:sz w:val="24"/>
                <w:szCs w:val="24"/>
              </w:rPr>
              <w:lastRenderedPageBreak/>
              <w:t>пирамида, тетраэдр;</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представления об аксиомах стереометрии и следствиях из них и уметь применять их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уметь строить сечения многогранников с использованием различных методов, в том числе и метода следов;</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 скрещивающихся прямых в пространстве и уметь находить угол и расстояние между ними;</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применять теоремы о параллельности прямых и плоскостей в пространстве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уметь применять параллельное проектирование для изображения фигур;</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уметь применять перпендикулярность прямой и плоскости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понятиями ортогональное проектирование, наклонные и их проекции, уметь применять теорему о трех перпендикулярах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понятиями расстояние между фигурами в пространстве, общий перпендикуляр двух скрещивающихся прямых и уметь применять их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понятием угол между прямой и плоскостью и уметь применять его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понятиями двугранный угол, угол между плоскостями, перпендикулярные плоскости и уметь применять их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понятиями призма, параллелепипед и применять свойства параллелепипеда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понятием прямоугольный параллелепипед и применять его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понятиями пирамида, виды пирамид, элементы правильной пирамиды и уметь применять их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xml:space="preserve">- иметь представление о теореме Эйлера, правильных многогранниках; </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понятием площади поверхностей многогранников и уметь применять его при решении задач;</w:t>
            </w:r>
          </w:p>
          <w:p w:rsidR="00550470" w:rsidRPr="007C11FA" w:rsidRDefault="00550470" w:rsidP="007C11FA">
            <w:pPr>
              <w:spacing w:after="0" w:line="240" w:lineRule="auto"/>
              <w:ind w:left="0" w:right="-2" w:firstLine="0"/>
              <w:rPr>
                <w:szCs w:val="24"/>
              </w:rPr>
            </w:pPr>
            <w:r w:rsidRPr="007C11FA">
              <w:rPr>
                <w:szCs w:val="24"/>
              </w:rPr>
              <w:t>В повседневной жизни и при изучении других предметов:</w:t>
            </w:r>
          </w:p>
          <w:p w:rsidR="00550470" w:rsidRPr="007C11FA" w:rsidRDefault="00550470" w:rsidP="007C11FA">
            <w:pPr>
              <w:suppressAutoHyphens/>
              <w:spacing w:after="0" w:line="240" w:lineRule="auto"/>
              <w:ind w:left="0" w:right="-2" w:firstLine="0"/>
              <w:rPr>
                <w:rFonts w:eastAsia="Calibri"/>
                <w:szCs w:val="24"/>
              </w:rPr>
            </w:pPr>
            <w:r w:rsidRPr="007C11FA">
              <w:rPr>
                <w:szCs w:val="24"/>
              </w:rPr>
              <w:lastRenderedPageBreak/>
              <w:t xml:space="preserve">составлять с использованием свойств геометрических фигур математические модели </w:t>
            </w:r>
            <w:r w:rsidRPr="007C11FA">
              <w:rPr>
                <w:rStyle w:val="dash041e0431044b0447043d044b0439char1"/>
              </w:rPr>
              <w:t>для решения задач практического характера и задач из смежных дисциплин</w:t>
            </w:r>
            <w:r w:rsidRPr="007C11FA">
              <w:rPr>
                <w:szCs w:val="24"/>
              </w:rPr>
              <w:t>, исследовать полученные модели и интерпретировать результат</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tabs>
                <w:tab w:val="left" w:pos="7405"/>
              </w:tabs>
              <w:spacing w:after="0" w:line="240" w:lineRule="auto"/>
              <w:ind w:left="0" w:right="-2" w:firstLine="0"/>
              <w:rPr>
                <w:szCs w:val="24"/>
              </w:rPr>
            </w:pPr>
            <w:r w:rsidRPr="007C11FA">
              <w:rPr>
                <w:szCs w:val="24"/>
              </w:rPr>
              <w:lastRenderedPageBreak/>
              <w:t>- иметь представление об аксиоматическом методе;</w:t>
            </w:r>
          </w:p>
          <w:p w:rsidR="00550470" w:rsidRPr="007C11FA" w:rsidRDefault="00550470" w:rsidP="007C11FA">
            <w:pPr>
              <w:tabs>
                <w:tab w:val="left" w:pos="7405"/>
              </w:tabs>
              <w:spacing w:after="0" w:line="240" w:lineRule="auto"/>
              <w:ind w:left="0" w:right="-2" w:firstLine="0"/>
              <w:rPr>
                <w:szCs w:val="24"/>
              </w:rPr>
            </w:pPr>
            <w:r w:rsidRPr="007C11FA">
              <w:rPr>
                <w:szCs w:val="24"/>
              </w:rPr>
              <w:t>- владеть понятием геометрические места точек в пространстве и уметь применять их для решения задач;</w:t>
            </w:r>
          </w:p>
          <w:p w:rsidR="00550470" w:rsidRPr="007C11FA" w:rsidRDefault="00550470" w:rsidP="007C11FA">
            <w:pPr>
              <w:tabs>
                <w:tab w:val="left" w:pos="7405"/>
              </w:tabs>
              <w:spacing w:after="0" w:line="240" w:lineRule="auto"/>
              <w:ind w:left="0" w:right="-2" w:firstLine="0"/>
              <w:rPr>
                <w:szCs w:val="24"/>
              </w:rPr>
            </w:pPr>
            <w:r w:rsidRPr="007C11FA">
              <w:rPr>
                <w:szCs w:val="24"/>
              </w:rPr>
              <w:t xml:space="preserve">- уметь применять для решения задач свойства плоских и двугранных углов, трехгранного угла, теоремы косинусов и синусов для трехгранного угла;  </w:t>
            </w:r>
          </w:p>
          <w:p w:rsidR="00550470" w:rsidRPr="007C11FA" w:rsidRDefault="00550470" w:rsidP="007C11FA">
            <w:pPr>
              <w:tabs>
                <w:tab w:val="left" w:pos="7405"/>
              </w:tabs>
              <w:spacing w:after="0" w:line="240" w:lineRule="auto"/>
              <w:ind w:left="0" w:right="-2" w:firstLine="0"/>
              <w:rPr>
                <w:szCs w:val="24"/>
              </w:rPr>
            </w:pPr>
            <w:r w:rsidRPr="007C11FA">
              <w:rPr>
                <w:szCs w:val="24"/>
              </w:rPr>
              <w:t xml:space="preserve">- владеть понятием перпендикулярное сечение призмы и уметь применять его при решении задач; </w:t>
            </w:r>
          </w:p>
          <w:p w:rsidR="00550470" w:rsidRPr="007C11FA" w:rsidRDefault="00550470" w:rsidP="007C11FA">
            <w:pPr>
              <w:tabs>
                <w:tab w:val="left" w:pos="7405"/>
              </w:tabs>
              <w:spacing w:after="0" w:line="240" w:lineRule="auto"/>
              <w:ind w:left="0" w:right="-2" w:firstLine="0"/>
              <w:rPr>
                <w:szCs w:val="24"/>
              </w:rPr>
            </w:pPr>
            <w:r w:rsidRPr="007C11FA">
              <w:rPr>
                <w:szCs w:val="24"/>
              </w:rPr>
              <w:t>- иметь представление о двойственности правильных многогранников;</w:t>
            </w:r>
            <w:r w:rsidRPr="007C11FA">
              <w:rPr>
                <w:color w:val="BFBFBF"/>
                <w:szCs w:val="24"/>
              </w:rPr>
              <w:t xml:space="preserve"> </w:t>
            </w:r>
          </w:p>
          <w:p w:rsidR="00550470" w:rsidRPr="007C11FA" w:rsidRDefault="00550470" w:rsidP="007C11FA">
            <w:pPr>
              <w:tabs>
                <w:tab w:val="left" w:pos="7405"/>
              </w:tabs>
              <w:spacing w:after="0" w:line="240" w:lineRule="auto"/>
              <w:ind w:left="0" w:right="-2" w:firstLine="0"/>
              <w:rPr>
                <w:szCs w:val="24"/>
              </w:rPr>
            </w:pPr>
            <w:r w:rsidRPr="007C11FA">
              <w:rPr>
                <w:szCs w:val="24"/>
              </w:rPr>
              <w:t>- владеть понятиями центральное и параллельное проектирование и применять их при построении сечений многогранников методом проекций;</w:t>
            </w:r>
          </w:p>
          <w:p w:rsidR="00550470" w:rsidRPr="007C11FA" w:rsidRDefault="00550470" w:rsidP="007C11FA">
            <w:pPr>
              <w:tabs>
                <w:tab w:val="left" w:pos="7405"/>
              </w:tabs>
              <w:spacing w:after="0" w:line="240" w:lineRule="auto"/>
              <w:ind w:left="0" w:right="-2" w:firstLine="0"/>
              <w:rPr>
                <w:szCs w:val="24"/>
              </w:rPr>
            </w:pPr>
            <w:r w:rsidRPr="007C11FA">
              <w:rPr>
                <w:szCs w:val="24"/>
              </w:rPr>
              <w:t>- иметь представление о развертке многогранника и кратчайшем пути на поверхности многогранника;</w:t>
            </w:r>
          </w:p>
          <w:p w:rsidR="00550470" w:rsidRPr="007C11FA" w:rsidRDefault="00550470" w:rsidP="007C11FA">
            <w:pPr>
              <w:tabs>
                <w:tab w:val="left" w:pos="7405"/>
              </w:tabs>
              <w:spacing w:after="0" w:line="240" w:lineRule="auto"/>
              <w:ind w:left="0" w:right="-2" w:firstLine="0"/>
              <w:rPr>
                <w:szCs w:val="24"/>
              </w:rPr>
            </w:pPr>
            <w:r w:rsidRPr="007C11FA">
              <w:rPr>
                <w:szCs w:val="24"/>
              </w:rPr>
              <w:t xml:space="preserve">- иметь представление о конических сечениях; </w:t>
            </w:r>
          </w:p>
          <w:p w:rsidR="00550470" w:rsidRPr="007C11FA" w:rsidRDefault="00550470" w:rsidP="007C11FA">
            <w:pPr>
              <w:tabs>
                <w:tab w:val="left" w:pos="7405"/>
              </w:tabs>
              <w:spacing w:after="0" w:line="240" w:lineRule="auto"/>
              <w:ind w:left="0" w:right="-2" w:firstLine="0"/>
              <w:rPr>
                <w:szCs w:val="24"/>
              </w:rPr>
            </w:pPr>
            <w:r w:rsidRPr="007C11FA">
              <w:rPr>
                <w:szCs w:val="24"/>
              </w:rPr>
              <w:t xml:space="preserve">- иметь представление о касающихся сферах и комбинации тел вращения и уметь применять их при </w:t>
            </w:r>
            <w:r w:rsidRPr="007C11FA">
              <w:rPr>
                <w:szCs w:val="24"/>
              </w:rPr>
              <w:lastRenderedPageBreak/>
              <w:t>решении задач;</w:t>
            </w:r>
          </w:p>
          <w:p w:rsidR="00550470" w:rsidRPr="007C11FA" w:rsidRDefault="00550470" w:rsidP="007C11FA">
            <w:pPr>
              <w:tabs>
                <w:tab w:val="left" w:pos="7405"/>
              </w:tabs>
              <w:spacing w:after="0" w:line="240" w:lineRule="auto"/>
              <w:ind w:left="0" w:right="-2" w:firstLine="0"/>
              <w:rPr>
                <w:szCs w:val="24"/>
              </w:rPr>
            </w:pPr>
            <w:r w:rsidRPr="007C11FA">
              <w:rPr>
                <w:szCs w:val="24"/>
              </w:rPr>
              <w:t>- применять при решении задач формулу расстояния от точки до плоскости;</w:t>
            </w:r>
          </w:p>
          <w:p w:rsidR="00550470" w:rsidRPr="007C11FA" w:rsidRDefault="00550470" w:rsidP="007C11FA">
            <w:pPr>
              <w:tabs>
                <w:tab w:val="left" w:pos="7405"/>
              </w:tabs>
              <w:spacing w:after="0" w:line="240" w:lineRule="auto"/>
              <w:ind w:left="0" w:right="-2" w:firstLine="0"/>
              <w:rPr>
                <w:szCs w:val="24"/>
              </w:rPr>
            </w:pPr>
            <w:r w:rsidRPr="007C11FA">
              <w:rPr>
                <w:szCs w:val="24"/>
              </w:rPr>
              <w:t>- владеть разными способами задания прямой уравнениями и уметь применять при решении задач;</w:t>
            </w:r>
          </w:p>
          <w:p w:rsidR="00550470" w:rsidRPr="007C11FA" w:rsidRDefault="00550470" w:rsidP="007C11FA">
            <w:pPr>
              <w:pStyle w:val="-31"/>
              <w:tabs>
                <w:tab w:val="left" w:pos="7405"/>
              </w:tabs>
              <w:suppressAutoHyphens w:val="0"/>
              <w:spacing w:line="240" w:lineRule="auto"/>
              <w:ind w:left="0" w:right="-2" w:firstLine="0"/>
              <w:rPr>
                <w:sz w:val="24"/>
                <w:szCs w:val="24"/>
              </w:rPr>
            </w:pPr>
            <w:r w:rsidRPr="007C11FA">
              <w:rPr>
                <w:sz w:val="24"/>
                <w:szCs w:val="24"/>
              </w:rPr>
              <w:t xml:space="preserve">- применять при решении задач и доказательстве теорем векторный метод и метод координат; </w:t>
            </w:r>
          </w:p>
          <w:p w:rsidR="00550470" w:rsidRPr="007C11FA" w:rsidRDefault="00550470" w:rsidP="007C11FA">
            <w:pPr>
              <w:pStyle w:val="-31"/>
              <w:tabs>
                <w:tab w:val="left" w:pos="7405"/>
              </w:tabs>
              <w:suppressAutoHyphens w:val="0"/>
              <w:spacing w:line="240" w:lineRule="auto"/>
              <w:ind w:left="0" w:right="-2" w:firstLine="0"/>
              <w:rPr>
                <w:sz w:val="24"/>
                <w:szCs w:val="24"/>
              </w:rPr>
            </w:pPr>
            <w:r w:rsidRPr="007C11FA">
              <w:rPr>
                <w:sz w:val="24"/>
                <w:szCs w:val="24"/>
              </w:rPr>
              <w:t>- 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550470" w:rsidRPr="007C11FA" w:rsidRDefault="00550470" w:rsidP="007C11FA">
            <w:pPr>
              <w:pStyle w:val="-31"/>
              <w:tabs>
                <w:tab w:val="left" w:pos="7405"/>
              </w:tabs>
              <w:suppressAutoHyphens w:val="0"/>
              <w:spacing w:line="240" w:lineRule="auto"/>
              <w:ind w:left="0" w:right="-2" w:firstLine="0"/>
              <w:rPr>
                <w:sz w:val="24"/>
                <w:szCs w:val="24"/>
              </w:rPr>
            </w:pPr>
            <w:r w:rsidRPr="007C11FA">
              <w:rPr>
                <w:sz w:val="24"/>
                <w:szCs w:val="24"/>
              </w:rPr>
              <w:t>- иметь представление о площади ортогональной проекции;</w:t>
            </w:r>
          </w:p>
          <w:p w:rsidR="00550470" w:rsidRPr="007C11FA" w:rsidRDefault="00550470" w:rsidP="007C11FA">
            <w:pPr>
              <w:pStyle w:val="-31"/>
              <w:tabs>
                <w:tab w:val="left" w:pos="7405"/>
              </w:tabs>
              <w:suppressAutoHyphens w:val="0"/>
              <w:spacing w:line="240" w:lineRule="auto"/>
              <w:ind w:left="0" w:right="-2" w:firstLine="0"/>
              <w:rPr>
                <w:sz w:val="24"/>
                <w:szCs w:val="24"/>
              </w:rPr>
            </w:pPr>
            <w:r w:rsidRPr="007C11FA">
              <w:rPr>
                <w:sz w:val="24"/>
                <w:szCs w:val="24"/>
              </w:rPr>
              <w:t>- иметь представление о трехгранном и многогранном угле и применять свойства плоских углов многогранного угла при решении задач;</w:t>
            </w:r>
          </w:p>
          <w:p w:rsidR="00550470" w:rsidRPr="007C11FA" w:rsidRDefault="00550470" w:rsidP="007C11FA">
            <w:pPr>
              <w:tabs>
                <w:tab w:val="left" w:pos="7405"/>
              </w:tabs>
              <w:suppressAutoHyphens/>
              <w:spacing w:after="0" w:line="240" w:lineRule="auto"/>
              <w:ind w:left="0" w:right="-2" w:firstLine="0"/>
              <w:rPr>
                <w:rFonts w:eastAsia="Calibri"/>
                <w:szCs w:val="24"/>
              </w:rPr>
            </w:pPr>
          </w:p>
        </w:tc>
      </w:tr>
      <w:tr w:rsidR="00550470"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spacing w:after="0" w:line="240" w:lineRule="auto"/>
              <w:ind w:left="0" w:right="-2" w:firstLine="0"/>
              <w:jc w:val="left"/>
              <w:rPr>
                <w:rFonts w:eastAsia="Calibri"/>
                <w:szCs w:val="24"/>
              </w:rPr>
            </w:pPr>
            <w:r w:rsidRPr="007C11FA">
              <w:rPr>
                <w:szCs w:val="24"/>
              </w:rPr>
              <w:lastRenderedPageBreak/>
              <w:t>Статистика и теория вероятностей,</w:t>
            </w:r>
            <w:r w:rsidR="00937968" w:rsidRPr="007C11FA">
              <w:rPr>
                <w:szCs w:val="24"/>
              </w:rPr>
              <w:t xml:space="preserve"> </w:t>
            </w:r>
            <w:r w:rsidRPr="007C11FA">
              <w:rPr>
                <w:szCs w:val="24"/>
              </w:rPr>
              <w:t>логика и комбинаторика</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pStyle w:val="afc"/>
              <w:tabs>
                <w:tab w:val="clear" w:pos="360"/>
              </w:tabs>
              <w:spacing w:after="0"/>
              <w:ind w:right="-2"/>
              <w:rPr>
                <w:sz w:val="24"/>
                <w:szCs w:val="24"/>
              </w:rPr>
            </w:pPr>
            <w:r w:rsidRPr="007C11FA">
              <w:rPr>
                <w:sz w:val="24"/>
                <w:szCs w:val="24"/>
                <w:lang w:eastAsia="en-US"/>
              </w:rPr>
              <w:t>- оперировать основными описательными характеристиками числового набора, понятием генеральная совокупность и выборкой из нее;</w:t>
            </w:r>
          </w:p>
          <w:p w:rsidR="00550470" w:rsidRPr="007C11FA" w:rsidRDefault="00550470" w:rsidP="007C11FA">
            <w:pPr>
              <w:pStyle w:val="afc"/>
              <w:tabs>
                <w:tab w:val="clear" w:pos="360"/>
              </w:tabs>
              <w:spacing w:after="0"/>
              <w:ind w:right="-2"/>
              <w:rPr>
                <w:sz w:val="24"/>
                <w:szCs w:val="24"/>
              </w:rPr>
            </w:pPr>
            <w:r w:rsidRPr="007C11FA">
              <w:rPr>
                <w:sz w:val="24"/>
                <w:szCs w:val="24"/>
                <w:lang w:eastAsia="en-US"/>
              </w:rPr>
              <w:t xml:space="preserve">- оперировать понятиями: частота и вероятность события, сумма и произведение вероятностей, вычислять вероятности событий на основе подсчета числа исходов; </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владеть основными понятиями комбинаторики и уметь их применять при решении задач;</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об основах теории вероятностей;</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 дискретных и непрерывных случайных величинах и распределениях, о независимости случайных величин;</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 математическом ожидании и дисперсии случайных величин;</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 совместных распределениях случайных величин;</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понимать суть закона больших чисел и выборочного метода измерения вероятностей;</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иметь представление о нормальном распределении и примерах нормально распределенных случайных величин;</w:t>
            </w:r>
          </w:p>
          <w:p w:rsidR="00550470" w:rsidRPr="007C11FA" w:rsidRDefault="00550470" w:rsidP="007C11FA">
            <w:pPr>
              <w:pStyle w:val="-31"/>
              <w:suppressAutoHyphens w:val="0"/>
              <w:spacing w:line="240" w:lineRule="auto"/>
              <w:ind w:left="0" w:right="-2" w:firstLine="0"/>
              <w:rPr>
                <w:sz w:val="24"/>
                <w:szCs w:val="24"/>
              </w:rPr>
            </w:pPr>
            <w:r w:rsidRPr="007C11FA">
              <w:rPr>
                <w:sz w:val="24"/>
                <w:szCs w:val="24"/>
              </w:rPr>
              <w:t xml:space="preserve">- иметь представление о корреляции случайных величин. </w:t>
            </w:r>
          </w:p>
          <w:p w:rsidR="00550470" w:rsidRPr="007C11FA" w:rsidRDefault="00550470" w:rsidP="007C11FA">
            <w:pPr>
              <w:spacing w:after="0" w:line="240" w:lineRule="auto"/>
              <w:ind w:left="0" w:right="-2" w:firstLine="0"/>
              <w:rPr>
                <w:szCs w:val="24"/>
              </w:rPr>
            </w:pPr>
            <w:r w:rsidRPr="007C11FA">
              <w:rPr>
                <w:szCs w:val="24"/>
              </w:rPr>
              <w:t>В повседневной жизни и при изучении других предметов:</w:t>
            </w:r>
          </w:p>
          <w:p w:rsidR="00550470" w:rsidRPr="007C11FA" w:rsidRDefault="00550470" w:rsidP="007C11FA">
            <w:pPr>
              <w:pStyle w:val="afe"/>
              <w:tabs>
                <w:tab w:val="clear" w:pos="360"/>
              </w:tabs>
              <w:ind w:right="-2"/>
              <w:rPr>
                <w:rFonts w:ascii="Times New Roman" w:hAnsi="Times New Roman" w:cs="Times New Roman"/>
                <w:sz w:val="24"/>
                <w:szCs w:val="24"/>
              </w:rPr>
            </w:pPr>
            <w:r w:rsidRPr="007C11FA">
              <w:rPr>
                <w:rFonts w:ascii="Times New Roman" w:hAnsi="Times New Roman" w:cs="Times New Roman"/>
                <w:sz w:val="24"/>
                <w:szCs w:val="24"/>
                <w:lang w:eastAsia="ru-RU"/>
              </w:rPr>
              <w:t>- вычислять или оценивать вероятности событий в реальной жизни;</w:t>
            </w:r>
          </w:p>
          <w:p w:rsidR="00550470" w:rsidRPr="007C11FA" w:rsidRDefault="00B13E3C" w:rsidP="007C11FA">
            <w:pPr>
              <w:suppressAutoHyphens/>
              <w:spacing w:after="0" w:line="240" w:lineRule="auto"/>
              <w:ind w:left="0" w:right="-2" w:firstLine="0"/>
              <w:rPr>
                <w:rFonts w:eastAsia="Calibri"/>
                <w:szCs w:val="24"/>
              </w:rPr>
            </w:pPr>
            <w:r w:rsidRPr="007C11FA">
              <w:rPr>
                <w:szCs w:val="24"/>
              </w:rPr>
              <w:t xml:space="preserve">- </w:t>
            </w:r>
            <w:r w:rsidR="00550470" w:rsidRPr="007C11FA">
              <w:rPr>
                <w:szCs w:val="24"/>
              </w:rPr>
              <w:t>выбирать методы подходящего представления и обработки данных</w:t>
            </w:r>
            <w:r w:rsidR="00937968" w:rsidRPr="007C11FA">
              <w:rPr>
                <w:szCs w:val="24"/>
              </w:rPr>
              <w:t>.</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550470" w:rsidRPr="007C11FA" w:rsidRDefault="00550470" w:rsidP="007C11FA">
            <w:pPr>
              <w:pStyle w:val="afc"/>
              <w:tabs>
                <w:tab w:val="clear" w:pos="360"/>
                <w:tab w:val="left" w:pos="7405"/>
              </w:tabs>
              <w:spacing w:after="0"/>
              <w:ind w:right="-2"/>
              <w:rPr>
                <w:sz w:val="24"/>
                <w:szCs w:val="24"/>
              </w:rPr>
            </w:pPr>
            <w:r w:rsidRPr="007C11FA">
              <w:rPr>
                <w:sz w:val="24"/>
                <w:szCs w:val="24"/>
                <w:lang w:eastAsia="en-US"/>
              </w:rPr>
              <w:t>- иметь представление о центральной предельной теореме;</w:t>
            </w:r>
          </w:p>
          <w:p w:rsidR="00550470" w:rsidRPr="007C11FA" w:rsidRDefault="00550470" w:rsidP="007C11FA">
            <w:pPr>
              <w:pStyle w:val="afc"/>
              <w:tabs>
                <w:tab w:val="clear" w:pos="360"/>
                <w:tab w:val="left" w:pos="7405"/>
              </w:tabs>
              <w:spacing w:after="0"/>
              <w:ind w:right="-2"/>
              <w:rPr>
                <w:sz w:val="24"/>
                <w:szCs w:val="24"/>
              </w:rPr>
            </w:pPr>
            <w:r w:rsidRPr="007C11FA">
              <w:rPr>
                <w:sz w:val="24"/>
                <w:szCs w:val="24"/>
                <w:lang w:eastAsia="en-US"/>
              </w:rPr>
              <w:t>- владеть основными понятиями  теории графов (граф, вершина, ребро, степень вершины, путь в графе) и уметь применять их при решении задач;</w:t>
            </w:r>
          </w:p>
          <w:p w:rsidR="00550470" w:rsidRPr="007C11FA" w:rsidRDefault="00550470" w:rsidP="007C11FA">
            <w:pPr>
              <w:pStyle w:val="afc"/>
              <w:tabs>
                <w:tab w:val="clear" w:pos="360"/>
                <w:tab w:val="left" w:pos="7405"/>
              </w:tabs>
              <w:spacing w:after="0"/>
              <w:ind w:right="-2"/>
              <w:rPr>
                <w:sz w:val="24"/>
                <w:szCs w:val="24"/>
              </w:rPr>
            </w:pPr>
            <w:r w:rsidRPr="007C11FA">
              <w:rPr>
                <w:sz w:val="24"/>
                <w:szCs w:val="24"/>
                <w:lang w:eastAsia="en-US"/>
              </w:rPr>
              <w:t>- иметь представление о деревьях и уметь применять при решении задач;</w:t>
            </w:r>
          </w:p>
          <w:p w:rsidR="00550470" w:rsidRPr="007C11FA" w:rsidRDefault="00550470" w:rsidP="007C11FA">
            <w:pPr>
              <w:pStyle w:val="afc"/>
              <w:tabs>
                <w:tab w:val="clear" w:pos="360"/>
                <w:tab w:val="left" w:pos="7405"/>
              </w:tabs>
              <w:spacing w:after="0"/>
              <w:ind w:right="-2"/>
              <w:rPr>
                <w:sz w:val="24"/>
                <w:szCs w:val="24"/>
              </w:rPr>
            </w:pPr>
            <w:r w:rsidRPr="007C11FA">
              <w:rPr>
                <w:sz w:val="24"/>
                <w:szCs w:val="24"/>
                <w:lang w:eastAsia="en-US"/>
              </w:rPr>
              <w:t>- владеть понятием связность и уметь применять компоненты связности при решении задач;</w:t>
            </w:r>
          </w:p>
          <w:p w:rsidR="00550470" w:rsidRPr="007C11FA" w:rsidRDefault="00550470" w:rsidP="007C11FA">
            <w:pPr>
              <w:pStyle w:val="afc"/>
              <w:tabs>
                <w:tab w:val="clear" w:pos="360"/>
                <w:tab w:val="left" w:pos="7405"/>
              </w:tabs>
              <w:spacing w:after="0"/>
              <w:ind w:right="-2"/>
              <w:rPr>
                <w:sz w:val="24"/>
                <w:szCs w:val="24"/>
              </w:rPr>
            </w:pPr>
            <w:r w:rsidRPr="007C11FA">
              <w:rPr>
                <w:sz w:val="24"/>
                <w:szCs w:val="24"/>
                <w:lang w:eastAsia="en-US"/>
              </w:rPr>
              <w:t>- уметь осуществлять пути по ребрам, обходы ребер и вершин графа;</w:t>
            </w:r>
          </w:p>
          <w:p w:rsidR="00550470" w:rsidRPr="007C11FA" w:rsidRDefault="00550470" w:rsidP="007C11FA">
            <w:pPr>
              <w:pStyle w:val="-31"/>
              <w:tabs>
                <w:tab w:val="left" w:pos="7405"/>
              </w:tabs>
              <w:suppressAutoHyphens w:val="0"/>
              <w:spacing w:line="240" w:lineRule="auto"/>
              <w:ind w:left="0" w:right="-2" w:firstLine="0"/>
              <w:rPr>
                <w:sz w:val="24"/>
                <w:szCs w:val="24"/>
              </w:rPr>
            </w:pPr>
            <w:r w:rsidRPr="007C11FA">
              <w:rPr>
                <w:sz w:val="24"/>
                <w:szCs w:val="24"/>
              </w:rPr>
              <w:t xml:space="preserve">- владеть понятиями конечные и счетные множества и уметь их применять при решении задач; </w:t>
            </w:r>
          </w:p>
          <w:p w:rsidR="00550470" w:rsidRPr="007C11FA" w:rsidRDefault="00550470" w:rsidP="007C11FA">
            <w:pPr>
              <w:tabs>
                <w:tab w:val="left" w:pos="7405"/>
              </w:tabs>
              <w:suppressAutoHyphens/>
              <w:spacing w:after="0" w:line="240" w:lineRule="auto"/>
              <w:ind w:left="0" w:right="-2" w:firstLine="0"/>
              <w:rPr>
                <w:rFonts w:eastAsia="Calibri"/>
                <w:szCs w:val="24"/>
              </w:rPr>
            </w:pPr>
          </w:p>
        </w:tc>
      </w:tr>
      <w:tr w:rsidR="00937968" w:rsidRPr="007C11FA" w:rsidTr="004F4337">
        <w:trPr>
          <w:jc w:val="center"/>
        </w:trPr>
        <w:tc>
          <w:tcPr>
            <w:tcW w:w="15735" w:type="dxa"/>
            <w:gridSpan w:val="3"/>
            <w:tcBorders>
              <w:top w:val="single" w:sz="4" w:space="0" w:color="000000"/>
              <w:left w:val="single" w:sz="4" w:space="0" w:color="000000"/>
              <w:bottom w:val="single" w:sz="4" w:space="0" w:color="000000"/>
              <w:right w:val="single" w:sz="4" w:space="0" w:color="000000"/>
            </w:tcBorders>
            <w:shd w:val="clear" w:color="auto" w:fill="auto"/>
          </w:tcPr>
          <w:p w:rsidR="00937968" w:rsidRPr="007C11FA" w:rsidRDefault="00937968" w:rsidP="007C11FA">
            <w:pPr>
              <w:pStyle w:val="afc"/>
              <w:tabs>
                <w:tab w:val="clear" w:pos="360"/>
                <w:tab w:val="left" w:pos="7405"/>
              </w:tabs>
              <w:spacing w:after="0"/>
              <w:ind w:right="-2"/>
              <w:jc w:val="center"/>
              <w:rPr>
                <w:b/>
                <w:sz w:val="24"/>
                <w:szCs w:val="24"/>
                <w:lang w:eastAsia="en-US"/>
              </w:rPr>
            </w:pPr>
            <w:r w:rsidRPr="007C11FA">
              <w:rPr>
                <w:b/>
                <w:sz w:val="24"/>
                <w:szCs w:val="24"/>
                <w:lang w:eastAsia="en-US"/>
              </w:rPr>
              <w:t>11 класс</w:t>
            </w:r>
          </w:p>
        </w:tc>
      </w:tr>
      <w:tr w:rsidR="00937968"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937968" w:rsidRPr="007C11FA" w:rsidRDefault="00937968" w:rsidP="007C11FA">
            <w:pPr>
              <w:tabs>
                <w:tab w:val="left" w:pos="6195"/>
              </w:tabs>
              <w:spacing w:after="0" w:line="240" w:lineRule="auto"/>
              <w:ind w:left="0" w:right="-2" w:firstLine="0"/>
              <w:jc w:val="left"/>
              <w:rPr>
                <w:color w:val="000000" w:themeColor="text1"/>
                <w:szCs w:val="24"/>
              </w:rPr>
            </w:pPr>
            <w:r w:rsidRPr="007C11FA">
              <w:rPr>
                <w:color w:val="000000" w:themeColor="text1"/>
                <w:szCs w:val="24"/>
              </w:rPr>
              <w:t>Алгебра и начала анализа</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7C11FA" w:rsidRPr="007C11FA" w:rsidRDefault="00D86096" w:rsidP="00D86096">
            <w:pPr>
              <w:pStyle w:val="afc"/>
              <w:tabs>
                <w:tab w:val="clear" w:pos="360"/>
              </w:tabs>
              <w:spacing w:after="0"/>
              <w:ind w:left="36"/>
              <w:contextualSpacing w:val="0"/>
              <w:jc w:val="left"/>
              <w:rPr>
                <w:sz w:val="24"/>
                <w:szCs w:val="24"/>
                <w:lang w:eastAsia="en-US"/>
              </w:rPr>
            </w:pPr>
            <w:r>
              <w:rPr>
                <w:sz w:val="24"/>
                <w:szCs w:val="24"/>
                <w:lang w:eastAsia="en-US"/>
              </w:rPr>
              <w:t xml:space="preserve">- </w:t>
            </w:r>
            <w:r w:rsidR="007C11FA" w:rsidRPr="007C11FA">
              <w:rPr>
                <w:sz w:val="24"/>
                <w:szCs w:val="24"/>
                <w:lang w:eastAsia="en-US"/>
              </w:rPr>
              <w:t>владеть понятиями числовая последовательность, арифметическая и геометрическая прогрессия;</w:t>
            </w:r>
          </w:p>
          <w:p w:rsidR="007C11FA" w:rsidRPr="007C11FA" w:rsidRDefault="00D86096" w:rsidP="00D86096">
            <w:pPr>
              <w:pStyle w:val="afc"/>
              <w:tabs>
                <w:tab w:val="clear" w:pos="360"/>
              </w:tabs>
              <w:spacing w:after="0"/>
              <w:ind w:left="36"/>
              <w:contextualSpacing w:val="0"/>
              <w:jc w:val="left"/>
              <w:rPr>
                <w:sz w:val="24"/>
                <w:szCs w:val="24"/>
                <w:lang w:eastAsia="en-US"/>
              </w:rPr>
            </w:pPr>
            <w:r>
              <w:rPr>
                <w:sz w:val="24"/>
                <w:szCs w:val="24"/>
                <w:lang w:eastAsia="en-US"/>
              </w:rPr>
              <w:t xml:space="preserve">- </w:t>
            </w:r>
            <w:r w:rsidR="007C11FA" w:rsidRPr="007C11FA">
              <w:rPr>
                <w:sz w:val="24"/>
                <w:szCs w:val="24"/>
                <w:lang w:eastAsia="en-US"/>
              </w:rPr>
              <w:t>применять при решении задач свойства и признаки арифметичес</w:t>
            </w:r>
            <w:r>
              <w:rPr>
                <w:sz w:val="24"/>
                <w:szCs w:val="24"/>
                <w:lang w:eastAsia="en-US"/>
              </w:rPr>
              <w:t>кой и геометрической прогрессий;</w:t>
            </w:r>
          </w:p>
          <w:p w:rsidR="007C11FA" w:rsidRPr="007C11FA" w:rsidRDefault="00D86096" w:rsidP="00D86096">
            <w:pPr>
              <w:pStyle w:val="afc"/>
              <w:tabs>
                <w:tab w:val="clear" w:pos="360"/>
              </w:tabs>
              <w:spacing w:after="0"/>
              <w:ind w:left="36"/>
              <w:contextualSpacing w:val="0"/>
              <w:jc w:val="left"/>
              <w:rPr>
                <w:sz w:val="24"/>
                <w:szCs w:val="24"/>
                <w:lang w:eastAsia="en-US"/>
              </w:rPr>
            </w:pPr>
            <w:r>
              <w:rPr>
                <w:sz w:val="24"/>
                <w:szCs w:val="24"/>
                <w:lang w:eastAsia="ru-RU"/>
              </w:rPr>
              <w:t>- в</w:t>
            </w:r>
            <w:r w:rsidR="007C11FA" w:rsidRPr="007C11FA">
              <w:rPr>
                <w:sz w:val="24"/>
                <w:szCs w:val="24"/>
                <w:lang w:eastAsia="ru-RU"/>
              </w:rPr>
              <w:t>ладеть</w:t>
            </w:r>
            <w:r w:rsidR="007C11FA" w:rsidRPr="007C11FA">
              <w:rPr>
                <w:sz w:val="24"/>
                <w:szCs w:val="24"/>
                <w:lang w:eastAsia="en-US"/>
              </w:rPr>
              <w:t xml:space="preserve"> понятием бесконечно убывающая геометрическая прогрессия и уметь применять его при решении задач;</w:t>
            </w:r>
          </w:p>
          <w:p w:rsidR="007C11FA" w:rsidRPr="007C11FA" w:rsidRDefault="00D86096" w:rsidP="00D86096">
            <w:pPr>
              <w:pStyle w:val="afc"/>
              <w:tabs>
                <w:tab w:val="clear" w:pos="360"/>
              </w:tabs>
              <w:spacing w:after="0"/>
              <w:ind w:left="36"/>
              <w:contextualSpacing w:val="0"/>
              <w:jc w:val="left"/>
              <w:rPr>
                <w:sz w:val="24"/>
                <w:szCs w:val="24"/>
                <w:lang w:eastAsia="en-US"/>
              </w:rPr>
            </w:pPr>
            <w:r>
              <w:rPr>
                <w:sz w:val="24"/>
                <w:szCs w:val="24"/>
                <w:lang w:eastAsia="ru-RU"/>
              </w:rPr>
              <w:lastRenderedPageBreak/>
              <w:t xml:space="preserve">- </w:t>
            </w:r>
            <w:r w:rsidR="007C11FA" w:rsidRPr="007C11FA">
              <w:rPr>
                <w:sz w:val="24"/>
                <w:szCs w:val="24"/>
                <w:lang w:eastAsia="ru-RU"/>
              </w:rPr>
              <w:t>применять для решения задач теорию</w:t>
            </w:r>
            <w:r w:rsidR="007C11FA" w:rsidRPr="007C11FA">
              <w:rPr>
                <w:sz w:val="24"/>
                <w:szCs w:val="24"/>
                <w:lang w:eastAsia="en-US"/>
              </w:rPr>
              <w:t xml:space="preserve"> пределов;</w:t>
            </w:r>
          </w:p>
          <w:p w:rsidR="007C11FA" w:rsidRPr="007C11FA" w:rsidRDefault="00D86096" w:rsidP="00D86096">
            <w:pPr>
              <w:pStyle w:val="afc"/>
              <w:tabs>
                <w:tab w:val="clear" w:pos="360"/>
              </w:tabs>
              <w:spacing w:after="0"/>
              <w:ind w:left="36"/>
              <w:contextualSpacing w:val="0"/>
              <w:jc w:val="left"/>
              <w:rPr>
                <w:sz w:val="24"/>
                <w:szCs w:val="24"/>
                <w:lang w:eastAsia="en-US"/>
              </w:rPr>
            </w:pPr>
            <w:r>
              <w:rPr>
                <w:sz w:val="24"/>
                <w:szCs w:val="24"/>
                <w:lang w:eastAsia="en-US"/>
              </w:rPr>
              <w:t xml:space="preserve">- </w:t>
            </w:r>
            <w:r w:rsidR="007C11FA" w:rsidRPr="007C11FA">
              <w:rPr>
                <w:sz w:val="24"/>
                <w:szCs w:val="24"/>
                <w:lang w:eastAsia="en-US"/>
              </w:rPr>
              <w:t xml:space="preserve">владеть понятиями бесконечно большие и бесконечно малые числовые последовательности и уметь сравнивать бесконечно большие и бесконечно малые последовательности; </w:t>
            </w:r>
          </w:p>
          <w:p w:rsidR="007C11FA" w:rsidRPr="007C11FA" w:rsidRDefault="00D86096" w:rsidP="00D86096">
            <w:pPr>
              <w:pStyle w:val="afc"/>
              <w:tabs>
                <w:tab w:val="clear" w:pos="360"/>
              </w:tabs>
              <w:spacing w:after="0"/>
              <w:ind w:left="36"/>
              <w:contextualSpacing w:val="0"/>
              <w:jc w:val="left"/>
              <w:rPr>
                <w:sz w:val="24"/>
                <w:szCs w:val="24"/>
                <w:lang w:eastAsia="ru-RU"/>
              </w:rPr>
            </w:pPr>
            <w:r>
              <w:rPr>
                <w:sz w:val="24"/>
                <w:szCs w:val="24"/>
                <w:lang w:eastAsia="ru-RU"/>
              </w:rPr>
              <w:t xml:space="preserve">- </w:t>
            </w:r>
            <w:r w:rsidR="007C11FA" w:rsidRPr="007C11FA">
              <w:rPr>
                <w:sz w:val="24"/>
                <w:szCs w:val="24"/>
                <w:lang w:eastAsia="ru-RU"/>
              </w:rPr>
              <w:t>владеть понятиями: производная функции в точке, производная функции;</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ru-RU"/>
              </w:rPr>
              <w:t xml:space="preserve">- </w:t>
            </w:r>
            <w:r w:rsidR="007C11FA" w:rsidRPr="007C11FA">
              <w:rPr>
                <w:sz w:val="24"/>
                <w:szCs w:val="24"/>
                <w:lang w:eastAsia="ru-RU"/>
              </w:rPr>
              <w:t xml:space="preserve">вычислять </w:t>
            </w:r>
            <w:r w:rsidR="007C11FA" w:rsidRPr="007C11FA">
              <w:rPr>
                <w:sz w:val="24"/>
                <w:szCs w:val="24"/>
                <w:lang w:eastAsia="en-US"/>
              </w:rPr>
              <w:t xml:space="preserve">производные элементарных функций и их комбинаций; </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en-US"/>
              </w:rPr>
              <w:t xml:space="preserve">- </w:t>
            </w:r>
            <w:r w:rsidR="007C11FA" w:rsidRPr="007C11FA">
              <w:rPr>
                <w:sz w:val="24"/>
                <w:szCs w:val="24"/>
                <w:lang w:eastAsia="en-US"/>
              </w:rPr>
              <w:t>исследовать функции на монотонность и экстремумы;</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en-US"/>
              </w:rPr>
              <w:t xml:space="preserve">- </w:t>
            </w:r>
            <w:r w:rsidR="007C11FA" w:rsidRPr="007C11FA">
              <w:rPr>
                <w:sz w:val="24"/>
                <w:szCs w:val="24"/>
                <w:lang w:eastAsia="en-US"/>
              </w:rPr>
              <w:t>строить графики и применять к решению задач, в том числе с параметром;</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en-US"/>
              </w:rPr>
              <w:t xml:space="preserve">- </w:t>
            </w:r>
            <w:r w:rsidR="007C11FA" w:rsidRPr="007C11FA">
              <w:rPr>
                <w:sz w:val="24"/>
                <w:szCs w:val="24"/>
                <w:lang w:eastAsia="en-US"/>
              </w:rPr>
              <w:t>владеть понятием касательная к графику функции и уметь применять его при решении задач;</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en-US"/>
              </w:rPr>
              <w:t xml:space="preserve">- </w:t>
            </w:r>
            <w:r w:rsidR="007C11FA" w:rsidRPr="007C11FA">
              <w:rPr>
                <w:sz w:val="24"/>
                <w:szCs w:val="24"/>
                <w:lang w:eastAsia="en-US"/>
              </w:rPr>
              <w:t xml:space="preserve">владеть понятиями первообразная функция, определенный интеграл; </w:t>
            </w:r>
          </w:p>
          <w:p w:rsidR="007C11FA" w:rsidRPr="007C11FA" w:rsidRDefault="00D86096" w:rsidP="00D86096">
            <w:pPr>
              <w:pStyle w:val="afc"/>
              <w:tabs>
                <w:tab w:val="clear" w:pos="360"/>
              </w:tabs>
              <w:spacing w:after="0"/>
              <w:ind w:left="36"/>
              <w:contextualSpacing w:val="0"/>
              <w:jc w:val="left"/>
              <w:rPr>
                <w:iCs/>
                <w:color w:val="404040"/>
                <w:sz w:val="24"/>
                <w:szCs w:val="24"/>
                <w:lang w:eastAsia="ru-RU"/>
              </w:rPr>
            </w:pPr>
            <w:r>
              <w:rPr>
                <w:sz w:val="24"/>
                <w:szCs w:val="24"/>
                <w:lang w:eastAsia="en-US"/>
              </w:rPr>
              <w:t xml:space="preserve">- </w:t>
            </w:r>
            <w:r w:rsidR="007C11FA" w:rsidRPr="007C11FA">
              <w:rPr>
                <w:sz w:val="24"/>
                <w:szCs w:val="24"/>
                <w:lang w:eastAsia="en-US"/>
              </w:rPr>
              <w:t>применять теорему Ньютона–Лейбница и ее следствия для решения задач</w:t>
            </w:r>
            <w:r>
              <w:rPr>
                <w:sz w:val="24"/>
                <w:szCs w:val="24"/>
                <w:lang w:eastAsia="en-US"/>
              </w:rPr>
              <w:t>;</w:t>
            </w:r>
          </w:p>
          <w:p w:rsidR="00A77F8C" w:rsidRPr="007C11FA" w:rsidRDefault="00A77F8C" w:rsidP="00D86096">
            <w:pPr>
              <w:pStyle w:val="-31"/>
              <w:suppressAutoHyphens w:val="0"/>
              <w:spacing w:line="240" w:lineRule="auto"/>
              <w:ind w:left="36" w:firstLine="0"/>
              <w:jc w:val="left"/>
              <w:rPr>
                <w:sz w:val="24"/>
                <w:szCs w:val="24"/>
              </w:rPr>
            </w:pPr>
            <w:r w:rsidRPr="007C11FA">
              <w:rPr>
                <w:sz w:val="24"/>
                <w:szCs w:val="24"/>
              </w:rPr>
              <w:t>- свободно оперировать понятиями: конечное множество, элемент множества, подмножество, пересечение, объединение и разность множеств, ч</w:t>
            </w:r>
            <w:r w:rsidRPr="007C11FA">
              <w:rPr>
                <w:color w:val="000000"/>
                <w:sz w:val="24"/>
                <w:szCs w:val="24"/>
              </w:rPr>
              <w:t>исловые множества на координатной прямой, отрезок, интервал,</w:t>
            </w:r>
            <w:r w:rsidRPr="007C11FA">
              <w:rPr>
                <w:iCs/>
                <w:color w:val="000000"/>
                <w:sz w:val="24"/>
                <w:szCs w:val="24"/>
              </w:rPr>
              <w:t xml:space="preserve"> полуинтервал, промежуток с выколотой точкой, графическое представление множеств на координатной плоскости;</w:t>
            </w:r>
          </w:p>
          <w:p w:rsidR="00A77F8C" w:rsidRPr="007C11FA" w:rsidRDefault="00A77F8C" w:rsidP="00D86096">
            <w:pPr>
              <w:pStyle w:val="-31"/>
              <w:suppressAutoHyphens w:val="0"/>
              <w:spacing w:line="240" w:lineRule="auto"/>
              <w:ind w:left="36" w:firstLine="0"/>
              <w:jc w:val="left"/>
              <w:rPr>
                <w:sz w:val="24"/>
                <w:szCs w:val="24"/>
              </w:rPr>
            </w:pPr>
            <w:r w:rsidRPr="007C11FA">
              <w:rPr>
                <w:iCs/>
                <w:color w:val="000000"/>
                <w:sz w:val="24"/>
                <w:szCs w:val="24"/>
              </w:rPr>
              <w:t>- задавать множества перечислением и характеристическим свойством;</w:t>
            </w:r>
          </w:p>
          <w:p w:rsidR="00A77F8C" w:rsidRPr="007C11FA" w:rsidRDefault="00A77F8C" w:rsidP="00D86096">
            <w:pPr>
              <w:pStyle w:val="-31"/>
              <w:suppressAutoHyphens w:val="0"/>
              <w:spacing w:line="240" w:lineRule="auto"/>
              <w:ind w:left="36" w:firstLine="0"/>
              <w:jc w:val="left"/>
              <w:rPr>
                <w:sz w:val="24"/>
                <w:szCs w:val="24"/>
              </w:rPr>
            </w:pPr>
            <w:r w:rsidRPr="007C11FA">
              <w:rPr>
                <w:sz w:val="24"/>
                <w:szCs w:val="24"/>
              </w:rPr>
              <w:t>- оперировать понятиями: утверждение, отрицание утверждения, истинные и ложные утверждения, причина, следствие, частный случай общего утверждения, контрпример;</w:t>
            </w:r>
          </w:p>
          <w:p w:rsidR="00A77F8C" w:rsidRPr="007C11FA" w:rsidRDefault="00A77F8C" w:rsidP="00D86096">
            <w:pPr>
              <w:pStyle w:val="-31"/>
              <w:suppressAutoHyphens w:val="0"/>
              <w:spacing w:line="240" w:lineRule="auto"/>
              <w:ind w:left="36" w:firstLine="0"/>
              <w:jc w:val="left"/>
              <w:rPr>
                <w:sz w:val="24"/>
                <w:szCs w:val="24"/>
              </w:rPr>
            </w:pPr>
            <w:r w:rsidRPr="007C11FA">
              <w:rPr>
                <w:sz w:val="24"/>
                <w:szCs w:val="24"/>
              </w:rPr>
              <w:t>- проверять принадлежность элемента множеству;</w:t>
            </w:r>
          </w:p>
          <w:p w:rsidR="00A77F8C" w:rsidRPr="007C11FA" w:rsidRDefault="00A77F8C" w:rsidP="00D86096">
            <w:pPr>
              <w:pStyle w:val="-31"/>
              <w:suppressAutoHyphens w:val="0"/>
              <w:spacing w:line="240" w:lineRule="auto"/>
              <w:ind w:left="36" w:firstLine="0"/>
              <w:jc w:val="left"/>
              <w:rPr>
                <w:sz w:val="24"/>
                <w:szCs w:val="24"/>
              </w:rPr>
            </w:pPr>
            <w:r w:rsidRPr="007C11FA">
              <w:rPr>
                <w:sz w:val="24"/>
                <w:szCs w:val="24"/>
              </w:rPr>
              <w:t>- находить пересечение и объединение множеств, в том числе представленных графически на числовой прямой и на координатной плоскости;</w:t>
            </w:r>
          </w:p>
          <w:p w:rsidR="00A77F8C" w:rsidRPr="007C11FA" w:rsidRDefault="00A77F8C" w:rsidP="00D86096">
            <w:pPr>
              <w:pStyle w:val="-31"/>
              <w:suppressAutoHyphens w:val="0"/>
              <w:spacing w:line="240" w:lineRule="auto"/>
              <w:ind w:left="36" w:firstLine="0"/>
              <w:jc w:val="left"/>
              <w:rPr>
                <w:sz w:val="24"/>
                <w:szCs w:val="24"/>
              </w:rPr>
            </w:pPr>
            <w:r w:rsidRPr="007C11FA">
              <w:rPr>
                <w:sz w:val="24"/>
                <w:szCs w:val="24"/>
              </w:rPr>
              <w:t>- проводить доказательные рассуждения для обоснования истинности утверждений.</w:t>
            </w:r>
          </w:p>
          <w:p w:rsidR="00A77F8C" w:rsidRPr="007C11FA" w:rsidRDefault="00A77F8C" w:rsidP="00D86096">
            <w:pPr>
              <w:pStyle w:val="afc"/>
              <w:tabs>
                <w:tab w:val="clear" w:pos="360"/>
              </w:tabs>
              <w:spacing w:after="0"/>
              <w:ind w:left="36"/>
              <w:rPr>
                <w:sz w:val="24"/>
                <w:szCs w:val="24"/>
              </w:rPr>
            </w:pPr>
            <w:r w:rsidRPr="007C11FA">
              <w:rPr>
                <w:sz w:val="24"/>
                <w:szCs w:val="24"/>
                <w:lang w:eastAsia="en-US"/>
              </w:rPr>
              <w:t>- применять при решении задач преобразования графиков функций;</w:t>
            </w:r>
          </w:p>
          <w:p w:rsidR="00A77F8C" w:rsidRPr="007C11FA" w:rsidRDefault="00A77F8C" w:rsidP="00D86096">
            <w:pPr>
              <w:pStyle w:val="afc"/>
              <w:tabs>
                <w:tab w:val="clear" w:pos="360"/>
              </w:tabs>
              <w:spacing w:after="0"/>
              <w:ind w:left="36"/>
              <w:rPr>
                <w:sz w:val="24"/>
                <w:szCs w:val="24"/>
              </w:rPr>
            </w:pPr>
            <w:r w:rsidRPr="007C11FA">
              <w:rPr>
                <w:sz w:val="24"/>
                <w:szCs w:val="24"/>
                <w:lang w:eastAsia="en-US"/>
              </w:rPr>
              <w:t xml:space="preserve">- владеть понятиями числовая последовательность, </w:t>
            </w:r>
            <w:r w:rsidRPr="007C11FA">
              <w:rPr>
                <w:sz w:val="24"/>
                <w:szCs w:val="24"/>
                <w:lang w:eastAsia="en-US"/>
              </w:rPr>
              <w:lastRenderedPageBreak/>
              <w:t>арифметическая и геометрическая прогрессия;</w:t>
            </w:r>
          </w:p>
          <w:p w:rsidR="00A77F8C" w:rsidRPr="007C11FA" w:rsidRDefault="00A77F8C" w:rsidP="00D86096">
            <w:pPr>
              <w:pStyle w:val="afc"/>
              <w:tabs>
                <w:tab w:val="clear" w:pos="360"/>
              </w:tabs>
              <w:spacing w:after="0"/>
              <w:ind w:left="36"/>
              <w:rPr>
                <w:sz w:val="24"/>
                <w:szCs w:val="24"/>
                <w:lang w:eastAsia="en-US"/>
              </w:rPr>
            </w:pPr>
            <w:r w:rsidRPr="007C11FA">
              <w:rPr>
                <w:sz w:val="24"/>
                <w:szCs w:val="24"/>
                <w:lang w:eastAsia="en-US"/>
              </w:rPr>
              <w:t>- применять при решении задач свойства и признаки арифметическ</w:t>
            </w:r>
            <w:r w:rsidR="005F7916" w:rsidRPr="007C11FA">
              <w:rPr>
                <w:sz w:val="24"/>
                <w:szCs w:val="24"/>
                <w:lang w:eastAsia="en-US"/>
              </w:rPr>
              <w:t>ой и геометрической прогрессий;</w:t>
            </w:r>
          </w:p>
          <w:p w:rsidR="005F7916" w:rsidRPr="007C11FA" w:rsidRDefault="00D86096" w:rsidP="00D86096">
            <w:pPr>
              <w:pStyle w:val="afe"/>
              <w:tabs>
                <w:tab w:val="clear" w:pos="360"/>
              </w:tabs>
              <w:ind w:left="36"/>
              <w:jc w:val="left"/>
              <w:rPr>
                <w:rFonts w:ascii="Times New Roman" w:hAnsi="Times New Roman" w:cs="Times New Roman"/>
                <w:sz w:val="24"/>
                <w:szCs w:val="24"/>
              </w:rPr>
            </w:pPr>
            <w:r>
              <w:rPr>
                <w:rFonts w:ascii="Times New Roman" w:hAnsi="Times New Roman" w:cs="Times New Roman"/>
                <w:sz w:val="24"/>
                <w:szCs w:val="24"/>
                <w:lang w:eastAsia="ru-RU"/>
              </w:rPr>
              <w:t xml:space="preserve">- </w:t>
            </w:r>
            <w:r w:rsidR="005F7916" w:rsidRPr="007C11FA">
              <w:rPr>
                <w:rFonts w:ascii="Times New Roman" w:hAnsi="Times New Roman" w:cs="Times New Roman"/>
                <w:sz w:val="24"/>
                <w:szCs w:val="24"/>
                <w:lang w:eastAsia="ru-RU"/>
              </w:rPr>
              <w:t>выполнять оценку правдоподобия результатов, получаемых при решении различных уравнений, неравенств и их систем при решении задач других учебных предметов;</w:t>
            </w:r>
          </w:p>
          <w:p w:rsidR="005F7916" w:rsidRPr="007C11FA" w:rsidRDefault="005F7916" w:rsidP="00D86096">
            <w:pPr>
              <w:pStyle w:val="afe"/>
              <w:tabs>
                <w:tab w:val="clear" w:pos="360"/>
              </w:tabs>
              <w:ind w:left="36"/>
              <w:jc w:val="left"/>
              <w:rPr>
                <w:rFonts w:ascii="Times New Roman" w:hAnsi="Times New Roman" w:cs="Times New Roman"/>
                <w:sz w:val="24"/>
                <w:szCs w:val="24"/>
              </w:rPr>
            </w:pPr>
            <w:r w:rsidRPr="007C11FA">
              <w:rPr>
                <w:rFonts w:ascii="Times New Roman" w:hAnsi="Times New Roman" w:cs="Times New Roman"/>
                <w:sz w:val="24"/>
                <w:szCs w:val="24"/>
                <w:lang w:eastAsia="ru-RU"/>
              </w:rPr>
              <w:t>- составлять и решать уравнения и неравенства с параметрами при решении задач других учебных предметов;</w:t>
            </w:r>
          </w:p>
          <w:p w:rsidR="005F7916" w:rsidRPr="007C11FA" w:rsidRDefault="005F7916" w:rsidP="00D86096">
            <w:pPr>
              <w:pStyle w:val="afe"/>
              <w:tabs>
                <w:tab w:val="clear" w:pos="360"/>
              </w:tabs>
              <w:ind w:left="36"/>
              <w:jc w:val="left"/>
              <w:rPr>
                <w:rFonts w:ascii="Times New Roman" w:hAnsi="Times New Roman" w:cs="Times New Roman"/>
                <w:sz w:val="24"/>
                <w:szCs w:val="24"/>
              </w:rPr>
            </w:pPr>
            <w:r w:rsidRPr="007C11FA">
              <w:rPr>
                <w:rFonts w:ascii="Times New Roman" w:hAnsi="Times New Roman" w:cs="Times New Roman"/>
                <w:sz w:val="24"/>
                <w:szCs w:val="24"/>
                <w:lang w:eastAsia="ru-RU"/>
              </w:rPr>
              <w:t>- составлять уравнение, неравенство или их систему, описывающие реальную ситуацию или прикладную задачу, интерпретировать полученные результаты;</w:t>
            </w:r>
          </w:p>
          <w:p w:rsidR="00937968" w:rsidRPr="007C11FA" w:rsidRDefault="00D86096" w:rsidP="00D86096">
            <w:pPr>
              <w:suppressAutoHyphens/>
              <w:spacing w:after="0" w:line="240" w:lineRule="auto"/>
              <w:ind w:left="36" w:right="0" w:firstLine="0"/>
              <w:rPr>
                <w:szCs w:val="24"/>
                <w:lang w:eastAsia="en-US"/>
              </w:rPr>
            </w:pPr>
            <w:r>
              <w:rPr>
                <w:szCs w:val="24"/>
              </w:rPr>
              <w:t xml:space="preserve">- </w:t>
            </w:r>
            <w:r w:rsidR="005F7916" w:rsidRPr="007C11FA">
              <w:rPr>
                <w:szCs w:val="24"/>
              </w:rPr>
              <w:t>использовать программные средства при решении отдельных классов уравнений и неравенств</w:t>
            </w:r>
            <w:r>
              <w:rPr>
                <w:szCs w:val="24"/>
              </w:rPr>
              <w:t>.</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5F7916" w:rsidRPr="007C11FA" w:rsidRDefault="005F7916" w:rsidP="00D86096">
            <w:pPr>
              <w:pStyle w:val="afc"/>
              <w:tabs>
                <w:tab w:val="clear" w:pos="360"/>
                <w:tab w:val="left" w:pos="7405"/>
              </w:tabs>
              <w:spacing w:after="0"/>
              <w:ind w:right="-2"/>
              <w:rPr>
                <w:sz w:val="24"/>
                <w:szCs w:val="24"/>
              </w:rPr>
            </w:pPr>
            <w:r w:rsidRPr="007C11FA">
              <w:rPr>
                <w:sz w:val="24"/>
                <w:szCs w:val="24"/>
                <w:lang w:eastAsia="en-US"/>
              </w:rPr>
              <w:lastRenderedPageBreak/>
              <w:t>- иметь базовые представления о множестве комплексных чисел;</w:t>
            </w:r>
          </w:p>
          <w:p w:rsidR="009B54F7" w:rsidRPr="007C11FA" w:rsidRDefault="009B54F7" w:rsidP="00D86096">
            <w:pPr>
              <w:pStyle w:val="afc"/>
              <w:tabs>
                <w:tab w:val="clear" w:pos="360"/>
              </w:tabs>
              <w:spacing w:after="0"/>
              <w:ind w:right="-2"/>
              <w:contextualSpacing w:val="0"/>
              <w:jc w:val="left"/>
              <w:rPr>
                <w:sz w:val="24"/>
                <w:szCs w:val="24"/>
                <w:lang w:eastAsia="ru-RU"/>
              </w:rPr>
            </w:pPr>
            <w:r w:rsidRPr="007C11FA">
              <w:rPr>
                <w:sz w:val="24"/>
                <w:szCs w:val="24"/>
                <w:lang w:eastAsia="en-US"/>
              </w:rPr>
              <w:t xml:space="preserve">- </w:t>
            </w:r>
            <w:r w:rsidRPr="007C11FA">
              <w:rPr>
                <w:sz w:val="24"/>
                <w:szCs w:val="24"/>
                <w:lang w:eastAsia="ru-RU"/>
              </w:rPr>
              <w:t>владеть понятиями: производная функции в точке, производная функции;</w:t>
            </w:r>
          </w:p>
          <w:p w:rsidR="009B54F7" w:rsidRPr="007C11FA" w:rsidRDefault="00D86096" w:rsidP="00D86096">
            <w:pPr>
              <w:pStyle w:val="afc"/>
              <w:tabs>
                <w:tab w:val="clear" w:pos="360"/>
              </w:tabs>
              <w:spacing w:after="0"/>
              <w:ind w:right="-2"/>
              <w:contextualSpacing w:val="0"/>
              <w:jc w:val="left"/>
              <w:rPr>
                <w:iCs/>
                <w:color w:val="404040"/>
                <w:sz w:val="24"/>
                <w:szCs w:val="24"/>
                <w:lang w:eastAsia="ru-RU"/>
              </w:rPr>
            </w:pPr>
            <w:r>
              <w:rPr>
                <w:sz w:val="24"/>
                <w:szCs w:val="24"/>
                <w:lang w:eastAsia="en-US"/>
              </w:rPr>
              <w:t xml:space="preserve">- </w:t>
            </w:r>
            <w:r w:rsidR="009B54F7" w:rsidRPr="007C11FA">
              <w:rPr>
                <w:sz w:val="24"/>
                <w:szCs w:val="24"/>
                <w:lang w:eastAsia="ru-RU"/>
              </w:rPr>
              <w:t xml:space="preserve">вычислять </w:t>
            </w:r>
            <w:r w:rsidR="009B54F7" w:rsidRPr="007C11FA">
              <w:rPr>
                <w:sz w:val="24"/>
                <w:szCs w:val="24"/>
                <w:lang w:eastAsia="en-US"/>
              </w:rPr>
              <w:t xml:space="preserve">производные элементарных функций и их комбинаций; </w:t>
            </w:r>
          </w:p>
          <w:p w:rsidR="009B54F7" w:rsidRPr="007C11FA" w:rsidRDefault="00D86096" w:rsidP="00D86096">
            <w:pPr>
              <w:pStyle w:val="afc"/>
              <w:tabs>
                <w:tab w:val="clear" w:pos="360"/>
              </w:tabs>
              <w:spacing w:after="0"/>
              <w:ind w:right="-2"/>
              <w:contextualSpacing w:val="0"/>
              <w:jc w:val="left"/>
              <w:rPr>
                <w:iCs/>
                <w:color w:val="404040"/>
                <w:sz w:val="24"/>
                <w:szCs w:val="24"/>
                <w:lang w:eastAsia="ru-RU"/>
              </w:rPr>
            </w:pPr>
            <w:r>
              <w:rPr>
                <w:sz w:val="24"/>
                <w:szCs w:val="24"/>
                <w:lang w:eastAsia="en-US"/>
              </w:rPr>
              <w:lastRenderedPageBreak/>
              <w:t xml:space="preserve">- </w:t>
            </w:r>
            <w:r w:rsidR="009B54F7" w:rsidRPr="007C11FA">
              <w:rPr>
                <w:sz w:val="24"/>
                <w:szCs w:val="24"/>
                <w:lang w:eastAsia="en-US"/>
              </w:rPr>
              <w:t>строить графики и применять к решению задач, в том числе с параметром;</w:t>
            </w:r>
          </w:p>
          <w:p w:rsidR="00621950" w:rsidRPr="007C11FA" w:rsidRDefault="00621950" w:rsidP="00D86096">
            <w:pPr>
              <w:pStyle w:val="afc"/>
              <w:tabs>
                <w:tab w:val="clear" w:pos="360"/>
              </w:tabs>
              <w:spacing w:after="0"/>
              <w:ind w:right="-2"/>
              <w:contextualSpacing w:val="0"/>
              <w:jc w:val="left"/>
              <w:rPr>
                <w:sz w:val="24"/>
                <w:szCs w:val="24"/>
                <w:lang w:eastAsia="en-US"/>
              </w:rPr>
            </w:pPr>
            <w:r w:rsidRPr="007C11FA">
              <w:rPr>
                <w:sz w:val="24"/>
                <w:szCs w:val="24"/>
              </w:rPr>
              <w:t xml:space="preserve">- </w:t>
            </w:r>
            <w:r w:rsidRPr="007C11FA">
              <w:rPr>
                <w:sz w:val="24"/>
                <w:szCs w:val="24"/>
                <w:lang w:eastAsia="en-US"/>
              </w:rPr>
              <w:t xml:space="preserve">уметь выполнять запись числа в позиционной системе счисления; </w:t>
            </w:r>
          </w:p>
          <w:p w:rsidR="00621950" w:rsidRPr="007C11FA" w:rsidRDefault="00621950" w:rsidP="00D86096">
            <w:pPr>
              <w:pStyle w:val="afc"/>
              <w:tabs>
                <w:tab w:val="clear" w:pos="360"/>
              </w:tabs>
              <w:spacing w:after="0"/>
              <w:ind w:right="-2"/>
              <w:contextualSpacing w:val="0"/>
              <w:jc w:val="left"/>
              <w:rPr>
                <w:sz w:val="24"/>
                <w:szCs w:val="24"/>
                <w:lang w:eastAsia="en-US"/>
              </w:rPr>
            </w:pPr>
            <w:r w:rsidRPr="007C11FA">
              <w:rPr>
                <w:sz w:val="24"/>
                <w:szCs w:val="24"/>
                <w:lang w:eastAsia="en-US"/>
              </w:rPr>
              <w:t xml:space="preserve">- применять при решении задач Основную теорему алгебры; </w:t>
            </w:r>
          </w:p>
          <w:p w:rsidR="009B54F7" w:rsidRPr="007C11FA" w:rsidRDefault="00621950" w:rsidP="00D86096">
            <w:pPr>
              <w:pStyle w:val="afc"/>
              <w:tabs>
                <w:tab w:val="clear" w:pos="360"/>
                <w:tab w:val="left" w:pos="7405"/>
              </w:tabs>
              <w:spacing w:after="0"/>
              <w:ind w:right="-2"/>
              <w:rPr>
                <w:sz w:val="24"/>
                <w:szCs w:val="24"/>
                <w:lang w:eastAsia="en-US"/>
              </w:rPr>
            </w:pPr>
            <w:r w:rsidRPr="007C11FA">
              <w:rPr>
                <w:sz w:val="24"/>
                <w:szCs w:val="24"/>
                <w:lang w:eastAsia="en-US"/>
              </w:rPr>
              <w:t>- применять при решении задач простейшие функции комплексной переменной как геометрические преобразования</w:t>
            </w:r>
          </w:p>
          <w:p w:rsidR="00621950" w:rsidRPr="007C11FA" w:rsidRDefault="00621950" w:rsidP="00D86096">
            <w:pPr>
              <w:spacing w:after="0" w:line="240" w:lineRule="auto"/>
              <w:ind w:left="0" w:right="-2" w:firstLine="0"/>
              <w:contextualSpacing/>
              <w:jc w:val="left"/>
              <w:rPr>
                <w:iCs/>
                <w:color w:val="404040"/>
                <w:szCs w:val="24"/>
              </w:rPr>
            </w:pPr>
            <w:r w:rsidRPr="007C11FA">
              <w:rPr>
                <w:szCs w:val="24"/>
                <w:lang w:eastAsia="en-US"/>
              </w:rPr>
              <w:t xml:space="preserve">- </w:t>
            </w:r>
            <w:r w:rsidRPr="007C11FA">
              <w:rPr>
                <w:szCs w:val="24"/>
              </w:rPr>
              <w:t>решать основные типы уравнений и неравенств с параметрами;</w:t>
            </w:r>
          </w:p>
          <w:p w:rsidR="00621950" w:rsidRPr="007C11FA" w:rsidRDefault="00621950" w:rsidP="00D86096">
            <w:pPr>
              <w:spacing w:after="0" w:line="240" w:lineRule="auto"/>
              <w:ind w:left="0" w:right="-2" w:firstLine="0"/>
              <w:contextualSpacing/>
              <w:jc w:val="left"/>
              <w:rPr>
                <w:iCs/>
                <w:color w:val="404040"/>
                <w:szCs w:val="24"/>
              </w:rPr>
            </w:pPr>
            <w:r w:rsidRPr="007C11FA">
              <w:rPr>
                <w:szCs w:val="24"/>
              </w:rPr>
              <w:t>- применять при решении задач неравенства Коши — Буняковского, Бернулли;</w:t>
            </w:r>
          </w:p>
          <w:p w:rsidR="00621950" w:rsidRPr="007C11FA" w:rsidRDefault="00621950" w:rsidP="00D86096">
            <w:pPr>
              <w:spacing w:after="0" w:line="240" w:lineRule="auto"/>
              <w:ind w:left="0" w:right="-2" w:firstLine="0"/>
              <w:contextualSpacing/>
              <w:jc w:val="left"/>
              <w:rPr>
                <w:iCs/>
                <w:color w:val="404040"/>
                <w:szCs w:val="24"/>
              </w:rPr>
            </w:pPr>
            <w:r w:rsidRPr="007C11FA">
              <w:rPr>
                <w:szCs w:val="24"/>
              </w:rPr>
              <w:t>- иметь представление о неравенствах между средними степенными</w:t>
            </w:r>
          </w:p>
          <w:p w:rsidR="00621950" w:rsidRPr="007C11FA" w:rsidRDefault="00621950" w:rsidP="00D86096">
            <w:pPr>
              <w:pStyle w:val="afc"/>
              <w:tabs>
                <w:tab w:val="clear" w:pos="360"/>
              </w:tabs>
              <w:spacing w:after="0"/>
              <w:ind w:right="-2"/>
              <w:contextualSpacing w:val="0"/>
              <w:jc w:val="left"/>
              <w:rPr>
                <w:sz w:val="24"/>
                <w:szCs w:val="24"/>
                <w:lang w:eastAsia="en-US"/>
              </w:rPr>
            </w:pPr>
            <w:r w:rsidRPr="007C11FA">
              <w:rPr>
                <w:sz w:val="24"/>
                <w:szCs w:val="24"/>
              </w:rPr>
              <w:t xml:space="preserve">- </w:t>
            </w:r>
            <w:r w:rsidRPr="007C11FA">
              <w:rPr>
                <w:sz w:val="24"/>
                <w:szCs w:val="24"/>
                <w:lang w:eastAsia="en-US"/>
              </w:rPr>
              <w:t>владеть понятием асимптоты и уметь его применять при решении задач;</w:t>
            </w:r>
          </w:p>
          <w:p w:rsidR="00621950" w:rsidRPr="007C11FA" w:rsidRDefault="00621950" w:rsidP="00D86096">
            <w:pPr>
              <w:pStyle w:val="afc"/>
              <w:tabs>
                <w:tab w:val="clear" w:pos="360"/>
              </w:tabs>
              <w:spacing w:after="0"/>
              <w:ind w:right="-2"/>
              <w:contextualSpacing w:val="0"/>
              <w:jc w:val="left"/>
              <w:rPr>
                <w:sz w:val="24"/>
                <w:szCs w:val="24"/>
                <w:lang w:eastAsia="en-US"/>
              </w:rPr>
            </w:pPr>
            <w:r w:rsidRPr="007C11FA">
              <w:rPr>
                <w:sz w:val="24"/>
                <w:szCs w:val="24"/>
                <w:lang w:eastAsia="en-US"/>
              </w:rPr>
              <w:t>- применять методы решения простейших дифференциальных уравнений первого и второго порядков</w:t>
            </w:r>
            <w:r w:rsidR="00D86096">
              <w:rPr>
                <w:sz w:val="24"/>
                <w:szCs w:val="24"/>
                <w:lang w:eastAsia="en-US"/>
              </w:rPr>
              <w:t>;</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свободно применять аппарат математического анализа для исследования функций и построения графиков, в том числе исследования на выпуклость;</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оперировать понятием первообразной функции для решения задач;</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овладеть основными сведениями об интеграле Ньютона–Лейбница и его простейших применениях;</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оперировать в стандартных ситуациях производными высших порядков;</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уметь применять при решении задач свойства непрерывных функций;</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 xml:space="preserve">уметь применять при решении задач теоремы Вейерштрасса; </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 xml:space="preserve">уметь выполнять приближенные вычисления (методы решения уравнений, вычисления определенного </w:t>
            </w:r>
            <w:r w:rsidR="00621950" w:rsidRPr="007C11FA">
              <w:rPr>
                <w:szCs w:val="24"/>
              </w:rPr>
              <w:lastRenderedPageBreak/>
              <w:t>интеграла);</w:t>
            </w:r>
          </w:p>
          <w:p w:rsidR="00621950" w:rsidRPr="007C11FA" w:rsidRDefault="007C11FA" w:rsidP="00D86096">
            <w:pPr>
              <w:spacing w:after="0" w:line="240" w:lineRule="auto"/>
              <w:ind w:left="0" w:right="-2" w:firstLine="0"/>
              <w:contextualSpacing/>
              <w:jc w:val="left"/>
              <w:rPr>
                <w:iCs/>
                <w:color w:val="404040"/>
                <w:szCs w:val="24"/>
              </w:rPr>
            </w:pPr>
            <w:r w:rsidRPr="007C11FA">
              <w:rPr>
                <w:szCs w:val="24"/>
              </w:rPr>
              <w:t xml:space="preserve">- </w:t>
            </w:r>
            <w:r w:rsidR="00621950" w:rsidRPr="007C11FA">
              <w:rPr>
                <w:szCs w:val="24"/>
              </w:rPr>
              <w:t>уметь применять приложение производной и определенного интеграла к решению задач естествознания;</w:t>
            </w:r>
          </w:p>
          <w:p w:rsidR="00621950" w:rsidRPr="007C11FA" w:rsidRDefault="007C11FA" w:rsidP="00D86096">
            <w:pPr>
              <w:spacing w:after="0" w:line="240" w:lineRule="auto"/>
              <w:ind w:left="0" w:right="-2" w:firstLine="0"/>
              <w:jc w:val="left"/>
              <w:rPr>
                <w:szCs w:val="24"/>
                <w:lang w:eastAsia="en-US"/>
              </w:rPr>
            </w:pPr>
            <w:r w:rsidRPr="007C11FA">
              <w:rPr>
                <w:szCs w:val="24"/>
              </w:rPr>
              <w:t xml:space="preserve">- </w:t>
            </w:r>
            <w:r w:rsidR="00621950" w:rsidRPr="007C11FA">
              <w:rPr>
                <w:szCs w:val="24"/>
              </w:rPr>
              <w:t>владеть понятиями вторая производная, выпуклость графика функции и уметь исследовать функцию на выпуклость</w:t>
            </w:r>
            <w:r w:rsidR="00D86096">
              <w:rPr>
                <w:szCs w:val="24"/>
              </w:rPr>
              <w:t>.</w:t>
            </w:r>
          </w:p>
        </w:tc>
      </w:tr>
      <w:tr w:rsidR="00C74362"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4362" w:rsidRPr="007C11FA" w:rsidRDefault="00C74362" w:rsidP="007C11FA">
            <w:pPr>
              <w:spacing w:after="0" w:line="240" w:lineRule="auto"/>
              <w:ind w:left="0" w:right="-2" w:firstLine="0"/>
              <w:jc w:val="left"/>
              <w:rPr>
                <w:rFonts w:eastAsia="Calibri"/>
                <w:szCs w:val="24"/>
              </w:rPr>
            </w:pPr>
            <w:r w:rsidRPr="007C11FA">
              <w:rPr>
                <w:szCs w:val="24"/>
              </w:rPr>
              <w:lastRenderedPageBreak/>
              <w:t>Геометрия</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владеть понятием площади поверхностей многогранников и уметь применять его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владеть понятиями тела вращения (цилиндр, конус, шар и сфера), их сечения и уметь применять их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владеть понятиями касательные прямые и плоскости и уметь применять из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иметь представления о вписанных и описанных сферах и уметь применять их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владеть понятиями объем, объемы многогранников, тел вращения и применять их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иметь представление о развертке цилиндра и конуса, площади поверхности цилиндра и конуса, уметь применять их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иметь представление о площади сферы и уметь применять его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уметь решать задачи на комбинации многогранников и тел вращения;</w:t>
            </w:r>
          </w:p>
          <w:p w:rsidR="00C74362" w:rsidRPr="007C11FA" w:rsidRDefault="00D86096" w:rsidP="00D86096">
            <w:pPr>
              <w:pStyle w:val="afe"/>
              <w:tabs>
                <w:tab w:val="clear" w:pos="360"/>
              </w:tabs>
              <w:ind w:left="36"/>
              <w:rPr>
                <w:rFonts w:ascii="Times New Roman" w:hAnsi="Times New Roman" w:cs="Times New Roman"/>
                <w:sz w:val="24"/>
                <w:szCs w:val="24"/>
              </w:rPr>
            </w:pPr>
            <w:r>
              <w:rPr>
                <w:rFonts w:ascii="Times New Roman" w:hAnsi="Times New Roman" w:cs="Times New Roman"/>
                <w:sz w:val="24"/>
                <w:szCs w:val="24"/>
              </w:rPr>
              <w:t xml:space="preserve">- </w:t>
            </w:r>
            <w:r w:rsidR="007C11FA" w:rsidRPr="007C11FA">
              <w:rPr>
                <w:rFonts w:ascii="Times New Roman" w:hAnsi="Times New Roman" w:cs="Times New Roman"/>
                <w:sz w:val="24"/>
                <w:szCs w:val="24"/>
              </w:rPr>
              <w:t>иметь представление о подобии в пространстве и уметь решать задачи на отношение объемов и площадей поверхностей подобных фигур.</w:t>
            </w:r>
          </w:p>
          <w:p w:rsidR="007C11FA" w:rsidRPr="007C11FA" w:rsidRDefault="00D86096" w:rsidP="00D86096">
            <w:pPr>
              <w:spacing w:after="0" w:line="240" w:lineRule="auto"/>
              <w:ind w:left="36" w:right="0" w:firstLine="0"/>
              <w:contextualSpacing/>
              <w:jc w:val="left"/>
              <w:rPr>
                <w:iCs/>
                <w:color w:val="404040"/>
                <w:szCs w:val="24"/>
              </w:rPr>
            </w:pPr>
            <w:r>
              <w:rPr>
                <w:szCs w:val="24"/>
              </w:rPr>
              <w:t>- в</w:t>
            </w:r>
            <w:r w:rsidR="007C11FA" w:rsidRPr="007C11FA">
              <w:rPr>
                <w:szCs w:val="24"/>
              </w:rPr>
              <w:t>ладеть понятиями векторы и их координаты;</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уметь выполнять операции над векторами;</w:t>
            </w:r>
          </w:p>
          <w:p w:rsidR="007C11FA" w:rsidRPr="007C11FA" w:rsidRDefault="00D86096" w:rsidP="00D86096">
            <w:pPr>
              <w:spacing w:after="0" w:line="240" w:lineRule="auto"/>
              <w:ind w:left="36" w:right="0" w:firstLine="0"/>
              <w:contextualSpacing/>
              <w:jc w:val="left"/>
              <w:rPr>
                <w:iCs/>
                <w:color w:val="404040"/>
                <w:szCs w:val="24"/>
              </w:rPr>
            </w:pPr>
            <w:r>
              <w:rPr>
                <w:szCs w:val="24"/>
              </w:rPr>
              <w:lastRenderedPageBreak/>
              <w:t xml:space="preserve">- </w:t>
            </w:r>
            <w:r w:rsidR="007C11FA" w:rsidRPr="007C11FA">
              <w:rPr>
                <w:szCs w:val="24"/>
              </w:rPr>
              <w:t>использовать скалярное произведение векторов при решении задач;</w:t>
            </w:r>
          </w:p>
          <w:p w:rsidR="007C11FA" w:rsidRPr="007C11FA" w:rsidRDefault="00D86096" w:rsidP="00D86096">
            <w:pPr>
              <w:spacing w:after="0" w:line="240" w:lineRule="auto"/>
              <w:ind w:left="36" w:right="0" w:firstLine="0"/>
              <w:contextualSpacing/>
              <w:jc w:val="left"/>
              <w:rPr>
                <w:iCs/>
                <w:color w:val="404040"/>
                <w:szCs w:val="24"/>
              </w:rPr>
            </w:pPr>
            <w:r>
              <w:rPr>
                <w:szCs w:val="24"/>
              </w:rPr>
              <w:t xml:space="preserve">- </w:t>
            </w:r>
            <w:r w:rsidR="007C11FA" w:rsidRPr="007C11FA">
              <w:rPr>
                <w:szCs w:val="24"/>
              </w:rPr>
              <w:t>применять уравнение плоскости, формулу расстояния между точками, уравнение сферы при решении задач;</w:t>
            </w:r>
          </w:p>
          <w:p w:rsidR="007C11FA" w:rsidRPr="007C11FA" w:rsidRDefault="00D86096" w:rsidP="00D86096">
            <w:pPr>
              <w:spacing w:after="0" w:line="240" w:lineRule="auto"/>
              <w:ind w:left="36" w:right="0" w:firstLine="0"/>
              <w:contextualSpacing/>
              <w:jc w:val="left"/>
              <w:rPr>
                <w:szCs w:val="24"/>
              </w:rPr>
            </w:pPr>
            <w:r>
              <w:rPr>
                <w:szCs w:val="24"/>
              </w:rPr>
              <w:t xml:space="preserve">- </w:t>
            </w:r>
            <w:r w:rsidR="007C11FA" w:rsidRPr="007C11FA">
              <w:rPr>
                <w:szCs w:val="24"/>
              </w:rPr>
              <w:t>применять векторы и метод координат в пространстве при решении задач</w:t>
            </w:r>
            <w:r>
              <w:rPr>
                <w:szCs w:val="24"/>
              </w:rPr>
              <w:t>.</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621950" w:rsidRPr="007C11FA" w:rsidRDefault="00D86096" w:rsidP="00D86096">
            <w:pPr>
              <w:spacing w:after="0" w:line="240" w:lineRule="auto"/>
              <w:ind w:left="0" w:right="-2" w:firstLine="0"/>
              <w:contextualSpacing/>
              <w:jc w:val="left"/>
              <w:rPr>
                <w:iCs/>
                <w:color w:val="404040"/>
                <w:szCs w:val="24"/>
              </w:rPr>
            </w:pPr>
            <w:r>
              <w:rPr>
                <w:szCs w:val="24"/>
              </w:rPr>
              <w:lastRenderedPageBreak/>
              <w:t xml:space="preserve">- </w:t>
            </w:r>
            <w:r w:rsidR="00621950" w:rsidRPr="007C11FA">
              <w:rPr>
                <w:szCs w:val="24"/>
              </w:rPr>
              <w:t xml:space="preserve">применять при решении задач и доказательстве теорем векторный метод и метод координат; </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иметь представление об аксиомах объема, применять формулы объемов прямоугольного параллелепипеда, призмы и пирамиды, тетраэдра при решении задач;</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применять теоремы об отношениях объемов при решении задач;</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 xml:space="preserve">применять интеграл для вычисления объемов и поверхностей тел вращения, вычисления площади сферического пояса и объема шарового слоя; </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иметь представление о движениях в пространстве: параллельном переносе, симметрии относительно плоскости, центральной симметрии, повороте относительно прямой, винтовой симметрии, уметь применять их при решении задач;</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иметь представление о площади ортогональной проекции;</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иметь представление о трехгранном и многогранном угле и применять свойства плоских углов многогранного угла при решении задач;</w:t>
            </w:r>
          </w:p>
          <w:p w:rsidR="00621950" w:rsidRPr="007C11FA" w:rsidRDefault="00D86096" w:rsidP="00D86096">
            <w:pPr>
              <w:spacing w:after="0" w:line="240" w:lineRule="auto"/>
              <w:ind w:left="0" w:right="-2" w:firstLine="0"/>
              <w:contextualSpacing/>
              <w:jc w:val="left"/>
              <w:rPr>
                <w:iCs/>
                <w:color w:val="404040"/>
                <w:szCs w:val="24"/>
              </w:rPr>
            </w:pPr>
            <w:r>
              <w:rPr>
                <w:szCs w:val="24"/>
              </w:rPr>
              <w:t xml:space="preserve">- </w:t>
            </w:r>
            <w:r w:rsidR="00621950" w:rsidRPr="007C11FA">
              <w:rPr>
                <w:szCs w:val="24"/>
              </w:rPr>
              <w:t>иметь представления о преобразовании подобия, гомотетии и уметь применять их при решении задач;</w:t>
            </w:r>
          </w:p>
          <w:p w:rsidR="00621950" w:rsidRPr="007C11FA" w:rsidRDefault="00D86096" w:rsidP="00D86096">
            <w:pPr>
              <w:spacing w:after="0" w:line="240" w:lineRule="auto"/>
              <w:ind w:left="0" w:right="-2" w:firstLine="0"/>
              <w:contextualSpacing/>
              <w:jc w:val="left"/>
              <w:rPr>
                <w:iCs/>
                <w:color w:val="404040"/>
                <w:szCs w:val="24"/>
              </w:rPr>
            </w:pPr>
            <w:r>
              <w:rPr>
                <w:szCs w:val="24"/>
              </w:rPr>
              <w:lastRenderedPageBreak/>
              <w:t xml:space="preserve">- </w:t>
            </w:r>
            <w:r w:rsidR="00621950" w:rsidRPr="007C11FA">
              <w:rPr>
                <w:szCs w:val="24"/>
              </w:rPr>
              <w:t>уметь решать задачи на плоскости методами стереометрии;</w:t>
            </w:r>
          </w:p>
          <w:p w:rsidR="00C74362" w:rsidRPr="007C11FA" w:rsidRDefault="00D86096" w:rsidP="00D86096">
            <w:pPr>
              <w:pStyle w:val="afc"/>
              <w:tabs>
                <w:tab w:val="clear" w:pos="360"/>
                <w:tab w:val="left" w:pos="7405"/>
              </w:tabs>
              <w:spacing w:after="0"/>
              <w:ind w:right="-2"/>
              <w:rPr>
                <w:sz w:val="24"/>
                <w:szCs w:val="24"/>
                <w:lang w:eastAsia="en-US"/>
              </w:rPr>
            </w:pPr>
            <w:r>
              <w:rPr>
                <w:sz w:val="24"/>
                <w:szCs w:val="24"/>
              </w:rPr>
              <w:t xml:space="preserve">- </w:t>
            </w:r>
            <w:r w:rsidR="00621950" w:rsidRPr="007C11FA">
              <w:rPr>
                <w:sz w:val="24"/>
                <w:szCs w:val="24"/>
              </w:rPr>
              <w:t>уметь применять формулы объемов при решении задач</w:t>
            </w:r>
            <w:r>
              <w:rPr>
                <w:sz w:val="24"/>
                <w:szCs w:val="24"/>
              </w:rPr>
              <w:t>.</w:t>
            </w:r>
          </w:p>
        </w:tc>
      </w:tr>
      <w:tr w:rsidR="00C74362" w:rsidRPr="007C11FA" w:rsidTr="003847DD">
        <w:trPr>
          <w:jc w:val="center"/>
        </w:trPr>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4362" w:rsidRPr="007C11FA" w:rsidRDefault="00C74362" w:rsidP="007C11FA">
            <w:pPr>
              <w:spacing w:after="0" w:line="240" w:lineRule="auto"/>
              <w:ind w:left="0" w:right="-2" w:firstLine="0"/>
              <w:jc w:val="left"/>
              <w:rPr>
                <w:rFonts w:eastAsia="Calibri"/>
                <w:szCs w:val="24"/>
              </w:rPr>
            </w:pPr>
            <w:r w:rsidRPr="007C11FA">
              <w:rPr>
                <w:szCs w:val="24"/>
              </w:rPr>
              <w:lastRenderedPageBreak/>
              <w:t>Статистика и теория вероятностей, логика и комбинаторика</w:t>
            </w:r>
          </w:p>
        </w:tc>
        <w:tc>
          <w:tcPr>
            <w:tcW w:w="7233" w:type="dxa"/>
            <w:tcBorders>
              <w:top w:val="single" w:sz="4" w:space="0" w:color="000000"/>
              <w:left w:val="single" w:sz="4" w:space="0" w:color="000000"/>
              <w:bottom w:val="single" w:sz="4" w:space="0" w:color="000000"/>
              <w:right w:val="single" w:sz="4" w:space="0" w:color="000000"/>
            </w:tcBorders>
            <w:shd w:val="clear" w:color="auto" w:fill="auto"/>
          </w:tcPr>
          <w:p w:rsidR="007C11FA" w:rsidRPr="007C11FA" w:rsidRDefault="00C74362" w:rsidP="00D86096">
            <w:pPr>
              <w:pStyle w:val="afc"/>
              <w:tabs>
                <w:tab w:val="clear" w:pos="360"/>
              </w:tabs>
              <w:spacing w:after="0"/>
              <w:ind w:left="36"/>
              <w:contextualSpacing w:val="0"/>
              <w:jc w:val="left"/>
              <w:rPr>
                <w:b/>
                <w:sz w:val="24"/>
                <w:szCs w:val="24"/>
                <w:lang w:eastAsia="en-US"/>
              </w:rPr>
            </w:pPr>
            <w:r w:rsidRPr="007C11FA">
              <w:rPr>
                <w:sz w:val="24"/>
                <w:szCs w:val="24"/>
              </w:rPr>
              <w:t>-</w:t>
            </w:r>
            <w:r w:rsidR="007C11FA" w:rsidRPr="007C11FA">
              <w:rPr>
                <w:sz w:val="24"/>
                <w:szCs w:val="24"/>
                <w:lang w:eastAsia="en-US"/>
              </w:rPr>
              <w:t xml:space="preserve"> </w:t>
            </w:r>
            <w:r w:rsidR="00D86096">
              <w:rPr>
                <w:sz w:val="24"/>
                <w:szCs w:val="24"/>
                <w:lang w:eastAsia="en-US"/>
              </w:rPr>
              <w:t>о</w:t>
            </w:r>
            <w:r w:rsidR="007C11FA" w:rsidRPr="007C11FA">
              <w:rPr>
                <w:sz w:val="24"/>
                <w:szCs w:val="24"/>
                <w:lang w:eastAsia="en-US"/>
              </w:rPr>
              <w:t>перировать основными описательными характеристиками числового набора, понятием генеральная совокупность и выборкой из нее;</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иметь представление об основах теории вероятностей;</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иметь представление о дискретных и непрерывных случайных величинах и распределениях, о независимости случайных величин;</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иметь представление о математическом ожидании и дисперсии случайных величин;</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иметь представление о совместных распределениях случайных величин;</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понимать суть закона больших чисел и выборочного метода измерения вероятностей;</w:t>
            </w:r>
          </w:p>
          <w:p w:rsidR="007C11FA" w:rsidRPr="007C11FA" w:rsidRDefault="00D86096" w:rsidP="00D86096">
            <w:pPr>
              <w:spacing w:after="0" w:line="240" w:lineRule="auto"/>
              <w:ind w:left="36" w:right="0" w:firstLine="0"/>
              <w:jc w:val="left"/>
              <w:rPr>
                <w:iCs/>
                <w:color w:val="404040"/>
                <w:szCs w:val="24"/>
              </w:rPr>
            </w:pPr>
            <w:r>
              <w:rPr>
                <w:szCs w:val="24"/>
              </w:rPr>
              <w:t xml:space="preserve">- </w:t>
            </w:r>
            <w:r w:rsidR="007C11FA" w:rsidRPr="007C11FA">
              <w:rPr>
                <w:szCs w:val="24"/>
              </w:rPr>
              <w:t>иметь представление о нормальном распределении и примерах нормально распределенных случайных величин;</w:t>
            </w:r>
          </w:p>
          <w:p w:rsidR="00C74362" w:rsidRPr="007C11FA" w:rsidRDefault="00D86096" w:rsidP="00D86096">
            <w:pPr>
              <w:spacing w:after="0" w:line="240" w:lineRule="auto"/>
              <w:ind w:left="36" w:right="0" w:firstLine="0"/>
              <w:jc w:val="left"/>
              <w:rPr>
                <w:szCs w:val="24"/>
              </w:rPr>
            </w:pPr>
            <w:r>
              <w:rPr>
                <w:szCs w:val="24"/>
              </w:rPr>
              <w:t xml:space="preserve">- </w:t>
            </w:r>
            <w:r w:rsidR="007C11FA" w:rsidRPr="007C11FA">
              <w:rPr>
                <w:szCs w:val="24"/>
              </w:rPr>
              <w:t>иметь представление о корреляции случайных величин.</w:t>
            </w:r>
          </w:p>
        </w:tc>
        <w:tc>
          <w:tcPr>
            <w:tcW w:w="6092" w:type="dxa"/>
            <w:tcBorders>
              <w:top w:val="single" w:sz="4" w:space="0" w:color="000000"/>
              <w:left w:val="single" w:sz="4" w:space="0" w:color="000000"/>
              <w:bottom w:val="single" w:sz="4" w:space="0" w:color="000000"/>
              <w:right w:val="single" w:sz="4" w:space="0" w:color="000000"/>
            </w:tcBorders>
            <w:shd w:val="clear" w:color="auto" w:fill="auto"/>
          </w:tcPr>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центральной предельной теореме;</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выборочном коэффициенте корреляции и линейной регрессии;</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статистических гипотезах и проверке статистической гипотезы, о статистике критерия и ее уровне значимости;</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связи эмпирических и теоретических распределений;</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кодировании, двоичной записи, двоичном дереве;</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владеть основными понятиями  теории графов (граф, вершина, ребро, степень вершины, путь в графе) и уметь применять их при решении задач;</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 деревьях и уметь применять при решении задач;</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владеть понятием связность и уметь применять компоненты связности при решении задач;</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уметь осуществлять пути по ребрам, обходы ребер и вершин графа;</w:t>
            </w:r>
          </w:p>
          <w:p w:rsidR="007C11FA" w:rsidRPr="007C11FA" w:rsidRDefault="00D86096" w:rsidP="00D86096">
            <w:pPr>
              <w:pStyle w:val="afc"/>
              <w:tabs>
                <w:tab w:val="clear" w:pos="360"/>
              </w:tabs>
              <w:spacing w:after="0"/>
              <w:ind w:right="-2"/>
              <w:contextualSpacing w:val="0"/>
              <w:jc w:val="left"/>
              <w:rPr>
                <w:sz w:val="24"/>
                <w:szCs w:val="24"/>
                <w:lang w:eastAsia="en-US"/>
              </w:rPr>
            </w:pPr>
            <w:r>
              <w:rPr>
                <w:sz w:val="24"/>
                <w:szCs w:val="24"/>
                <w:lang w:eastAsia="en-US"/>
              </w:rPr>
              <w:t xml:space="preserve">- </w:t>
            </w:r>
            <w:r w:rsidR="007C11FA" w:rsidRPr="007C11FA">
              <w:rPr>
                <w:sz w:val="24"/>
                <w:szCs w:val="24"/>
                <w:lang w:eastAsia="en-US"/>
              </w:rPr>
              <w:t>иметь представление об эйлеровом и гамильтоновом пути, иметь представление о трудности задачи нахождения гамильтонова пути;</w:t>
            </w:r>
          </w:p>
          <w:p w:rsidR="007C11FA" w:rsidRPr="007C11FA" w:rsidRDefault="00D86096" w:rsidP="00D86096">
            <w:pPr>
              <w:spacing w:after="0" w:line="240" w:lineRule="auto"/>
              <w:ind w:left="0" w:right="-2" w:firstLine="0"/>
              <w:jc w:val="left"/>
              <w:rPr>
                <w:iCs/>
                <w:color w:val="404040"/>
                <w:szCs w:val="24"/>
              </w:rPr>
            </w:pPr>
            <w:r>
              <w:rPr>
                <w:szCs w:val="24"/>
              </w:rPr>
              <w:t xml:space="preserve">- </w:t>
            </w:r>
            <w:r w:rsidR="007C11FA" w:rsidRPr="007C11FA">
              <w:rPr>
                <w:szCs w:val="24"/>
              </w:rPr>
              <w:t xml:space="preserve">владеть понятиями конечные и счетные множества и уметь их применять при решении задач; </w:t>
            </w:r>
          </w:p>
          <w:p w:rsidR="007C11FA" w:rsidRPr="007C11FA" w:rsidRDefault="00D86096" w:rsidP="00D86096">
            <w:pPr>
              <w:spacing w:after="0" w:line="240" w:lineRule="auto"/>
              <w:ind w:left="0" w:right="-2" w:firstLine="0"/>
              <w:jc w:val="left"/>
              <w:rPr>
                <w:iCs/>
                <w:color w:val="404040"/>
                <w:szCs w:val="24"/>
              </w:rPr>
            </w:pPr>
            <w:r>
              <w:rPr>
                <w:szCs w:val="24"/>
              </w:rPr>
              <w:t xml:space="preserve">- </w:t>
            </w:r>
            <w:r w:rsidR="007C11FA" w:rsidRPr="007C11FA">
              <w:rPr>
                <w:szCs w:val="24"/>
              </w:rPr>
              <w:t>уметь применять метод математической индукции;</w:t>
            </w:r>
          </w:p>
          <w:p w:rsidR="00C74362" w:rsidRPr="007C11FA" w:rsidRDefault="007C11FA" w:rsidP="00D86096">
            <w:pPr>
              <w:pStyle w:val="afc"/>
              <w:tabs>
                <w:tab w:val="clear" w:pos="360"/>
                <w:tab w:val="left" w:pos="7405"/>
              </w:tabs>
              <w:spacing w:after="0"/>
              <w:ind w:right="-2"/>
              <w:rPr>
                <w:sz w:val="24"/>
                <w:szCs w:val="24"/>
                <w:lang w:eastAsia="en-US"/>
              </w:rPr>
            </w:pPr>
            <w:r w:rsidRPr="007C11FA">
              <w:rPr>
                <w:sz w:val="24"/>
                <w:szCs w:val="24"/>
              </w:rPr>
              <w:t>уметь применять принцип Дирихле при решении задач</w:t>
            </w:r>
            <w:r w:rsidR="00D86096">
              <w:rPr>
                <w:sz w:val="24"/>
                <w:szCs w:val="24"/>
              </w:rPr>
              <w:t>.</w:t>
            </w:r>
          </w:p>
        </w:tc>
      </w:tr>
    </w:tbl>
    <w:p w:rsidR="00B13E3C" w:rsidRDefault="00B13E3C" w:rsidP="007C11FA">
      <w:pPr>
        <w:spacing w:after="0" w:line="240" w:lineRule="auto"/>
        <w:ind w:left="0" w:right="-2" w:firstLine="0"/>
        <w:jc w:val="center"/>
        <w:rPr>
          <w:b/>
          <w:szCs w:val="24"/>
        </w:rPr>
      </w:pPr>
    </w:p>
    <w:p w:rsidR="00D86096" w:rsidRPr="007C11FA" w:rsidRDefault="00D86096" w:rsidP="007C11FA">
      <w:pPr>
        <w:spacing w:after="0" w:line="240" w:lineRule="auto"/>
        <w:ind w:left="0" w:right="-2" w:firstLine="0"/>
        <w:jc w:val="center"/>
        <w:rPr>
          <w:b/>
          <w:szCs w:val="24"/>
        </w:rPr>
      </w:pPr>
    </w:p>
    <w:p w:rsidR="000B68DF" w:rsidRPr="007C11FA" w:rsidRDefault="000B68DF" w:rsidP="00D86096">
      <w:pPr>
        <w:spacing w:after="0" w:line="240" w:lineRule="auto"/>
        <w:ind w:left="0" w:right="-2" w:firstLine="0"/>
        <w:jc w:val="center"/>
        <w:rPr>
          <w:szCs w:val="24"/>
        </w:rPr>
      </w:pPr>
      <w:r w:rsidRPr="007C11FA">
        <w:rPr>
          <w:b/>
          <w:szCs w:val="24"/>
        </w:rPr>
        <w:lastRenderedPageBreak/>
        <w:t>Содержание учебного предмета «Математика» 10 класс</w:t>
      </w:r>
    </w:p>
    <w:tbl>
      <w:tblPr>
        <w:tblStyle w:val="aff0"/>
        <w:tblW w:w="15627" w:type="dxa"/>
        <w:jc w:val="center"/>
        <w:tblLayout w:type="fixed"/>
        <w:tblLook w:val="04A0"/>
      </w:tblPr>
      <w:tblGrid>
        <w:gridCol w:w="2358"/>
        <w:gridCol w:w="13269"/>
      </w:tblGrid>
      <w:tr w:rsidR="000B68DF" w:rsidRPr="007C11FA" w:rsidTr="00937968">
        <w:trPr>
          <w:jc w:val="center"/>
        </w:trPr>
        <w:tc>
          <w:tcPr>
            <w:tcW w:w="2358" w:type="dxa"/>
          </w:tcPr>
          <w:p w:rsidR="000B68DF" w:rsidRPr="007C11FA" w:rsidRDefault="000B68DF" w:rsidP="007C11FA">
            <w:pPr>
              <w:tabs>
                <w:tab w:val="left" w:pos="6195"/>
              </w:tabs>
              <w:spacing w:after="0" w:line="240" w:lineRule="auto"/>
              <w:ind w:left="0" w:right="-2" w:firstLine="0"/>
              <w:jc w:val="center"/>
              <w:rPr>
                <w:b/>
                <w:sz w:val="24"/>
                <w:szCs w:val="24"/>
              </w:rPr>
            </w:pPr>
            <w:r w:rsidRPr="007C11FA">
              <w:rPr>
                <w:b/>
                <w:sz w:val="24"/>
                <w:szCs w:val="24"/>
              </w:rPr>
              <w:t>Название раздела</w:t>
            </w:r>
          </w:p>
        </w:tc>
        <w:tc>
          <w:tcPr>
            <w:tcW w:w="13269" w:type="dxa"/>
          </w:tcPr>
          <w:p w:rsidR="000B68DF" w:rsidRPr="007C11FA" w:rsidRDefault="000B68DF" w:rsidP="007C11FA">
            <w:pPr>
              <w:tabs>
                <w:tab w:val="left" w:pos="8308"/>
              </w:tabs>
              <w:spacing w:after="0" w:line="240" w:lineRule="auto"/>
              <w:ind w:left="0" w:right="-2" w:firstLine="0"/>
              <w:jc w:val="center"/>
              <w:rPr>
                <w:b/>
                <w:sz w:val="24"/>
                <w:szCs w:val="24"/>
              </w:rPr>
            </w:pPr>
            <w:r w:rsidRPr="007C11FA">
              <w:rPr>
                <w:b/>
                <w:sz w:val="24"/>
                <w:szCs w:val="24"/>
              </w:rPr>
              <w:t>Содержание раздела</w:t>
            </w:r>
          </w:p>
        </w:tc>
      </w:tr>
      <w:tr w:rsidR="00BA2F8B" w:rsidRPr="007C11FA" w:rsidTr="00D86096">
        <w:trPr>
          <w:trHeight w:val="268"/>
          <w:jc w:val="center"/>
        </w:trPr>
        <w:tc>
          <w:tcPr>
            <w:tcW w:w="2358" w:type="dxa"/>
          </w:tcPr>
          <w:p w:rsidR="00BA2F8B" w:rsidRPr="007C11FA" w:rsidRDefault="00BA2F8B" w:rsidP="007C11FA">
            <w:pPr>
              <w:tabs>
                <w:tab w:val="left" w:pos="6195"/>
              </w:tabs>
              <w:spacing w:after="0" w:line="240" w:lineRule="auto"/>
              <w:ind w:left="0" w:right="-2" w:firstLine="0"/>
              <w:jc w:val="left"/>
              <w:rPr>
                <w:color w:val="000000" w:themeColor="text1"/>
                <w:sz w:val="24"/>
                <w:szCs w:val="24"/>
              </w:rPr>
            </w:pPr>
            <w:r w:rsidRPr="007C11FA">
              <w:rPr>
                <w:color w:val="000000" w:themeColor="text1"/>
                <w:sz w:val="24"/>
                <w:szCs w:val="24"/>
              </w:rPr>
              <w:t>Алгебра и начала анализа</w:t>
            </w:r>
          </w:p>
        </w:tc>
        <w:tc>
          <w:tcPr>
            <w:tcW w:w="13269" w:type="dxa"/>
          </w:tcPr>
          <w:p w:rsidR="00BA2F8B" w:rsidRPr="007C11FA" w:rsidRDefault="00BA2F8B" w:rsidP="007C11FA">
            <w:pPr>
              <w:spacing w:after="0" w:line="240" w:lineRule="auto"/>
              <w:ind w:left="0" w:right="-2" w:firstLine="0"/>
              <w:rPr>
                <w:sz w:val="24"/>
                <w:szCs w:val="24"/>
              </w:rPr>
            </w:pPr>
            <w:r w:rsidRPr="007C11FA">
              <w:rPr>
                <w:sz w:val="24"/>
                <w:szCs w:val="24"/>
              </w:rPr>
              <w:t>Повторение. Решение</w:t>
            </w:r>
            <w:r w:rsidRPr="007C11FA">
              <w:rPr>
                <w:bCs/>
                <w:sz w:val="24"/>
                <w:szCs w:val="24"/>
              </w:rPr>
              <w:t xml:space="preserve"> задач с использованием свойств чисел и систем счисления, делимости, долей и частей, процентов, модулей чисел. Решение задач с использованием свойств степеней и корней, многочленов, преобразований многочленов и дробно-рациональных выражений. Решение задач с использованием градусной меры угла. Модуль числа и его свойства. Решение задач на движение и совместную работу, смеси и сплавы с помощью линейных, квадратных и дробно-рациональных уравнений и их систем. Решение задач с помощью числовых неравенств и систем неравенств с одной переменной, с применением изображения числовых промежутков. Решение задач с использованием числовых функций и их графиков. Использование свойств и графиков линейных и квадратичных функций, обратной пропорциональности и функции </w:t>
            </w:r>
            <w:r w:rsidRPr="007C11FA">
              <w:rPr>
                <w:bCs/>
                <w:position w:val="-10"/>
                <w:sz w:val="24"/>
                <w:szCs w:val="24"/>
                <w:lang w:eastAsia="ru-RU"/>
              </w:rPr>
              <w:object w:dxaOrig="7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pt;height:20.7pt" o:ole="">
                  <v:imagedata r:id="rId8" o:title=""/>
                </v:shape>
                <o:OLEObject Type="Embed" ProgID="Equation.DSMT4" ShapeID="_x0000_i1025" DrawAspect="Content" ObjectID="_1701063801" r:id="rId9"/>
              </w:object>
            </w:r>
            <w:r w:rsidRPr="007C11FA">
              <w:rPr>
                <w:bCs/>
                <w:sz w:val="24"/>
                <w:szCs w:val="24"/>
              </w:rPr>
              <w:t>. Графическое решение уравнений и неравенств.</w:t>
            </w:r>
            <w:r w:rsidRPr="007C11FA">
              <w:rPr>
                <w:sz w:val="24"/>
                <w:szCs w:val="24"/>
              </w:rPr>
              <w:t xml:space="preserve"> Множества (числовые, геометрических фигур). Характеристическое свойство, элемент множества, пустое, конечное, бесконечное множество. Способы задания множеств Подмножество. Отношения принадлежности, включения, равенства. Операции над множествами. Круги Эйлера. Конечные и бесконечные, счетные и несчетные множества. </w:t>
            </w:r>
          </w:p>
          <w:p w:rsidR="00BA2F8B" w:rsidRPr="007C11FA" w:rsidRDefault="00BA2F8B" w:rsidP="007C11FA">
            <w:pPr>
              <w:spacing w:after="0" w:line="240" w:lineRule="auto"/>
              <w:ind w:left="0" w:right="-2" w:firstLine="0"/>
              <w:rPr>
                <w:sz w:val="24"/>
                <w:szCs w:val="24"/>
              </w:rPr>
            </w:pPr>
            <w:r w:rsidRPr="007C11FA">
              <w:rPr>
                <w:sz w:val="24"/>
                <w:szCs w:val="24"/>
              </w:rPr>
              <w:t>Основная теорема арифметики. Остатки и сравнения. Алгоритм Евклида. Китайская теорема об остатках. Малая теорема Ферма. Радианная мера угла, тригонометрическая окружность. Тригонометрические функции чисел и углов. Формулы приведения, сложения тригонометрических функций, формулы двойного и половинного аргумента. Преобразование суммы, разности в произведение тригонометрических функций, и наоборот.</w:t>
            </w:r>
          </w:p>
          <w:p w:rsidR="00BA2F8B" w:rsidRPr="007C11FA" w:rsidRDefault="00BA2F8B" w:rsidP="007C11FA">
            <w:pPr>
              <w:spacing w:after="0" w:line="240" w:lineRule="auto"/>
              <w:ind w:left="0" w:right="-2" w:firstLine="0"/>
              <w:rPr>
                <w:sz w:val="24"/>
                <w:szCs w:val="24"/>
              </w:rPr>
            </w:pPr>
            <w:r w:rsidRPr="007C11FA">
              <w:rPr>
                <w:sz w:val="24"/>
                <w:szCs w:val="24"/>
              </w:rPr>
              <w:t xml:space="preserve">Нули функции, промежутки знакопостоянства, монотонность. Наибольшее и наименьшее значение функции. Периодические функции и наименьший период. Четные и нечетные функции. Функции «дробная часть числа» </w:t>
            </w:r>
            <w:bookmarkStart w:id="0" w:name="MTBlankEqn"/>
            <w:r w:rsidRPr="007C11FA">
              <w:rPr>
                <w:position w:val="-14"/>
                <w:sz w:val="24"/>
                <w:szCs w:val="24"/>
                <w:lang w:eastAsia="ru-RU"/>
              </w:rPr>
              <w:object w:dxaOrig="760" w:dyaOrig="400">
                <v:shape id="_x0000_i1026" type="#_x0000_t75" style="width:38.3pt;height:22.2pt" o:ole="">
                  <v:imagedata r:id="rId10" o:title=""/>
                </v:shape>
                <o:OLEObject Type="Embed" ProgID="Equation.DSMT4" ShapeID="_x0000_i1026" DrawAspect="Content" ObjectID="_1701063802" r:id="rId11"/>
              </w:object>
            </w:r>
            <w:bookmarkEnd w:id="0"/>
            <w:r w:rsidRPr="007C11FA">
              <w:rPr>
                <w:sz w:val="24"/>
                <w:szCs w:val="24"/>
              </w:rPr>
              <w:t xml:space="preserve">  и «целая часть числа» </w:t>
            </w:r>
            <w:r w:rsidRPr="007C11FA">
              <w:rPr>
                <w:position w:val="-14"/>
                <w:sz w:val="24"/>
                <w:szCs w:val="24"/>
                <w:lang w:eastAsia="ru-RU"/>
              </w:rPr>
              <w:object w:dxaOrig="740" w:dyaOrig="400">
                <v:shape id="_x0000_i1027" type="#_x0000_t75" style="width:36.75pt;height:22.2pt" o:ole="">
                  <v:imagedata r:id="rId12" o:title=""/>
                </v:shape>
                <o:OLEObject Type="Embed" ProgID="Equation.DSMT4" ShapeID="_x0000_i1027" DrawAspect="Content" ObjectID="_1701063803" r:id="rId13"/>
              </w:object>
            </w:r>
            <w:r w:rsidRPr="007C11FA">
              <w:rPr>
                <w:sz w:val="24"/>
                <w:szCs w:val="24"/>
              </w:rPr>
              <w:t>.</w:t>
            </w:r>
          </w:p>
          <w:p w:rsidR="00BA2F8B" w:rsidRPr="007C11FA" w:rsidRDefault="00BA2F8B" w:rsidP="007C11FA">
            <w:pPr>
              <w:spacing w:after="0" w:line="240" w:lineRule="auto"/>
              <w:ind w:left="0" w:right="-2" w:firstLine="0"/>
              <w:rPr>
                <w:bCs/>
                <w:sz w:val="24"/>
                <w:szCs w:val="24"/>
              </w:rPr>
            </w:pPr>
            <w:r w:rsidRPr="007C11FA">
              <w:rPr>
                <w:bCs/>
                <w:sz w:val="24"/>
                <w:szCs w:val="24"/>
              </w:rPr>
              <w:t xml:space="preserve">Тригонометрические функции числового аргумента </w:t>
            </w:r>
            <w:r w:rsidRPr="007C11FA">
              <w:rPr>
                <w:position w:val="-10"/>
                <w:sz w:val="24"/>
                <w:szCs w:val="24"/>
                <w:lang w:eastAsia="ru-RU"/>
              </w:rPr>
              <w:object w:dxaOrig="920" w:dyaOrig="260">
                <v:shape id="_x0000_i1028" type="#_x0000_t75" style="width:46.7pt;height:13.8pt" o:ole="">
                  <v:imagedata r:id="rId14" o:title=""/>
                </v:shape>
                <o:OLEObject Type="Embed" ProgID="Equation.DSMT4" ShapeID="_x0000_i1028" DrawAspect="Content" ObjectID="_1701063804" r:id="rId15"/>
              </w:object>
            </w:r>
            <w:r w:rsidRPr="007C11FA">
              <w:rPr>
                <w:bCs/>
                <w:sz w:val="24"/>
                <w:szCs w:val="24"/>
              </w:rPr>
              <w:t xml:space="preserve">, </w:t>
            </w:r>
            <w:r w:rsidRPr="007C11FA">
              <w:rPr>
                <w:position w:val="-10"/>
                <w:sz w:val="24"/>
                <w:szCs w:val="24"/>
                <w:lang w:eastAsia="ru-RU"/>
              </w:rPr>
              <w:object w:dxaOrig="900" w:dyaOrig="320">
                <v:shape id="_x0000_i1029" type="#_x0000_t75" style="width:46.7pt;height:16.85pt" o:ole="">
                  <v:imagedata r:id="rId16" o:title=""/>
                </v:shape>
                <o:OLEObject Type="Embed" ProgID="Equation.DSMT4" ShapeID="_x0000_i1029" DrawAspect="Content" ObjectID="_1701063805" r:id="rId17"/>
              </w:object>
            </w:r>
            <w:r w:rsidRPr="007C11FA">
              <w:rPr>
                <w:bCs/>
                <w:sz w:val="24"/>
                <w:szCs w:val="24"/>
              </w:rPr>
              <w:t xml:space="preserve">, </w:t>
            </w:r>
            <w:r w:rsidRPr="007C11FA">
              <w:rPr>
                <w:position w:val="-10"/>
                <w:sz w:val="24"/>
                <w:szCs w:val="24"/>
                <w:lang w:eastAsia="ru-RU"/>
              </w:rPr>
              <w:object w:dxaOrig="800" w:dyaOrig="300">
                <v:shape id="_x0000_i1030" type="#_x0000_t75" style="width:40.6pt;height:15.3pt" o:ole="">
                  <v:imagedata r:id="rId18" o:title=""/>
                </v:shape>
                <o:OLEObject Type="Embed" ProgID="Equation.DSMT4" ShapeID="_x0000_i1030" DrawAspect="Content" ObjectID="_1701063806" r:id="rId19"/>
              </w:object>
            </w:r>
            <w:r w:rsidRPr="007C11FA">
              <w:rPr>
                <w:sz w:val="24"/>
                <w:szCs w:val="24"/>
              </w:rPr>
              <w:t xml:space="preserve">, </w:t>
            </w:r>
            <w:r w:rsidRPr="007C11FA">
              <w:rPr>
                <w:position w:val="-10"/>
                <w:sz w:val="24"/>
                <w:szCs w:val="24"/>
                <w:lang w:eastAsia="ru-RU"/>
              </w:rPr>
              <w:object w:dxaOrig="900" w:dyaOrig="300">
                <v:shape id="_x0000_i1031" type="#_x0000_t75" style="width:46.7pt;height:15.3pt" o:ole="">
                  <v:imagedata r:id="rId20" o:title=""/>
                </v:shape>
                <o:OLEObject Type="Embed" ProgID="Equation.DSMT4" ShapeID="_x0000_i1031" DrawAspect="Content" ObjectID="_1701063807" r:id="rId21"/>
              </w:object>
            </w:r>
            <w:r w:rsidRPr="007C11FA">
              <w:rPr>
                <w:bCs/>
                <w:sz w:val="24"/>
                <w:szCs w:val="24"/>
              </w:rPr>
              <w:t>. Свойства и графики тригонометрических функций.</w:t>
            </w:r>
          </w:p>
          <w:p w:rsidR="00BA2F8B" w:rsidRPr="007C11FA" w:rsidRDefault="00BA2F8B" w:rsidP="007C11FA">
            <w:pPr>
              <w:spacing w:after="0" w:line="240" w:lineRule="auto"/>
              <w:ind w:left="0" w:right="-2" w:firstLine="0"/>
              <w:rPr>
                <w:bCs/>
                <w:sz w:val="24"/>
                <w:szCs w:val="24"/>
              </w:rPr>
            </w:pPr>
            <w:r w:rsidRPr="007C11FA">
              <w:rPr>
                <w:bCs/>
                <w:sz w:val="24"/>
                <w:szCs w:val="24"/>
              </w:rPr>
              <w:t>Обратные тригонометрические функции, их главные значения, свойства и графики. Тригонометрические уравнения. Однородные тригонометрические уравнения. Решение простейших тригонометрических неравенств. Простейшие системы тригонометрических уравнений.</w:t>
            </w:r>
          </w:p>
          <w:p w:rsidR="00BA2F8B" w:rsidRPr="007C11FA" w:rsidRDefault="00BA2F8B" w:rsidP="007C11FA">
            <w:pPr>
              <w:tabs>
                <w:tab w:val="left" w:pos="11232"/>
                <w:tab w:val="left" w:pos="11327"/>
              </w:tabs>
              <w:spacing w:after="0" w:line="240" w:lineRule="auto"/>
              <w:ind w:left="0" w:right="-2" w:firstLine="0"/>
              <w:rPr>
                <w:bCs/>
                <w:sz w:val="24"/>
                <w:szCs w:val="24"/>
              </w:rPr>
            </w:pPr>
            <w:r w:rsidRPr="007C11FA">
              <w:rPr>
                <w:bCs/>
                <w:sz w:val="24"/>
                <w:szCs w:val="24"/>
              </w:rPr>
              <w:t xml:space="preserve">Степень с действительным показателем, свойства степени. Простейшие показательные уравнения и неравенства. Показательная функция и ее свойства и график. Число </w:t>
            </w:r>
            <w:r w:rsidRPr="007C11FA">
              <w:rPr>
                <w:bCs/>
                <w:position w:val="-6"/>
                <w:sz w:val="24"/>
                <w:szCs w:val="24"/>
                <w:lang w:eastAsia="ru-RU"/>
              </w:rPr>
              <w:object w:dxaOrig="180" w:dyaOrig="220">
                <v:shape id="_x0000_i1032" type="#_x0000_t75" style="width:7.65pt;height:13pt" o:ole="">
                  <v:imagedata r:id="rId22" o:title=""/>
                </v:shape>
                <o:OLEObject Type="Embed" ProgID="Equation.DSMT4" ShapeID="_x0000_i1032" DrawAspect="Content" ObjectID="_1701063808" r:id="rId23"/>
              </w:object>
            </w:r>
            <w:r w:rsidRPr="007C11FA">
              <w:rPr>
                <w:bCs/>
                <w:sz w:val="24"/>
                <w:szCs w:val="24"/>
              </w:rPr>
              <w:t xml:space="preserve"> и функция </w:t>
            </w:r>
            <w:r w:rsidRPr="007C11FA">
              <w:rPr>
                <w:bCs/>
                <w:position w:val="-10"/>
                <w:sz w:val="24"/>
                <w:szCs w:val="24"/>
                <w:lang w:eastAsia="ru-RU"/>
              </w:rPr>
              <w:object w:dxaOrig="639" w:dyaOrig="360">
                <v:shape id="_x0000_i1033" type="#_x0000_t75" style="width:31.4pt;height:16.85pt" o:ole="">
                  <v:imagedata r:id="rId24" o:title=""/>
                </v:shape>
                <o:OLEObject Type="Embed" ProgID="Equation.DSMT4" ShapeID="_x0000_i1033" DrawAspect="Content" ObjectID="_1701063809" r:id="rId25"/>
              </w:object>
            </w:r>
            <w:r w:rsidRPr="007C11FA">
              <w:rPr>
                <w:bCs/>
                <w:sz w:val="24"/>
                <w:szCs w:val="24"/>
              </w:rPr>
              <w:t xml:space="preserve">. </w:t>
            </w:r>
          </w:p>
          <w:p w:rsidR="00BA2F8B" w:rsidRPr="007C11FA" w:rsidRDefault="00BA2F8B" w:rsidP="007C11FA">
            <w:pPr>
              <w:spacing w:after="0" w:line="240" w:lineRule="auto"/>
              <w:ind w:left="0" w:right="-2" w:firstLine="0"/>
              <w:rPr>
                <w:bCs/>
                <w:sz w:val="24"/>
                <w:szCs w:val="24"/>
              </w:rPr>
            </w:pPr>
            <w:r w:rsidRPr="007C11FA">
              <w:rPr>
                <w:bCs/>
                <w:sz w:val="24"/>
                <w:szCs w:val="24"/>
              </w:rPr>
              <w:t>Логарифм, свойства логарифма. Десятичный и натуральный логарифм. Преобразование логарифмических выражений. Логарифмические уравнения и неравенства. Логарифмическая функция и ее свойства и график.</w:t>
            </w:r>
          </w:p>
          <w:p w:rsidR="00BA2F8B" w:rsidRPr="007C11FA" w:rsidRDefault="00BA2F8B" w:rsidP="007C11FA">
            <w:pPr>
              <w:spacing w:after="0" w:line="240" w:lineRule="auto"/>
              <w:ind w:left="0" w:right="-2" w:firstLine="0"/>
              <w:rPr>
                <w:sz w:val="24"/>
                <w:szCs w:val="24"/>
              </w:rPr>
            </w:pPr>
            <w:r w:rsidRPr="007C11FA">
              <w:rPr>
                <w:bCs/>
                <w:sz w:val="24"/>
                <w:szCs w:val="24"/>
              </w:rPr>
              <w:t>Степенная функция и ее свойства и график. Иррациональные уравнения. Метод интервалов для решения неравенств. Преобразования графиков функций: сдвиг, умножение на число, отражение относительно координатных осей.</w:t>
            </w:r>
            <w:r w:rsidRPr="007C11FA">
              <w:rPr>
                <w:sz w:val="24"/>
                <w:szCs w:val="24"/>
              </w:rPr>
              <w:t xml:space="preserve"> Взаимно обратные функции. Графики взаимно обратных функций. Формула Бинома Ньютона. Решение уравнений степени выше 2 специальных видов. Теорема Виета, теорема Безу. Симметрические многочлены Диофантовы уравнения. Цепные дроби. </w:t>
            </w:r>
            <w:r w:rsidRPr="007C11FA">
              <w:rPr>
                <w:sz w:val="24"/>
                <w:szCs w:val="24"/>
              </w:rPr>
              <w:lastRenderedPageBreak/>
              <w:t xml:space="preserve">Теорема Ферма о сумме квадратов. </w:t>
            </w:r>
          </w:p>
        </w:tc>
      </w:tr>
      <w:tr w:rsidR="006A0D08" w:rsidRPr="007C11FA" w:rsidTr="00937968">
        <w:trPr>
          <w:trHeight w:val="557"/>
          <w:jc w:val="center"/>
        </w:trPr>
        <w:tc>
          <w:tcPr>
            <w:tcW w:w="2358" w:type="dxa"/>
          </w:tcPr>
          <w:p w:rsidR="006A0D08" w:rsidRPr="007C11FA" w:rsidRDefault="006A0D08" w:rsidP="007C11FA">
            <w:pPr>
              <w:tabs>
                <w:tab w:val="left" w:pos="6195"/>
              </w:tabs>
              <w:spacing w:after="0" w:line="240" w:lineRule="auto"/>
              <w:ind w:left="0" w:right="-2" w:firstLine="0"/>
              <w:jc w:val="left"/>
              <w:rPr>
                <w:color w:val="000000" w:themeColor="text1"/>
                <w:sz w:val="24"/>
                <w:szCs w:val="24"/>
              </w:rPr>
            </w:pPr>
            <w:r w:rsidRPr="007C11FA">
              <w:rPr>
                <w:sz w:val="24"/>
                <w:szCs w:val="24"/>
              </w:rPr>
              <w:lastRenderedPageBreak/>
              <w:t>Геометрия</w:t>
            </w:r>
          </w:p>
        </w:tc>
        <w:tc>
          <w:tcPr>
            <w:tcW w:w="13269" w:type="dxa"/>
          </w:tcPr>
          <w:p w:rsidR="006A0D08" w:rsidRPr="007C11FA" w:rsidRDefault="00142CE1" w:rsidP="007C11FA">
            <w:pPr>
              <w:tabs>
                <w:tab w:val="left" w:pos="11232"/>
              </w:tabs>
              <w:spacing w:after="0" w:line="240" w:lineRule="auto"/>
              <w:ind w:left="0" w:right="-2" w:firstLine="0"/>
              <w:rPr>
                <w:sz w:val="24"/>
                <w:szCs w:val="24"/>
              </w:rPr>
            </w:pPr>
            <w:r w:rsidRPr="007C11FA">
              <w:rPr>
                <w:sz w:val="24"/>
                <w:szCs w:val="24"/>
              </w:rPr>
              <w:t>Повторение. Решение задач с использованием свойств фигур на плоскости. Решение задач на доказательство и построение контрпримеров. Применение простейших логических правил. Решение задач с использованием теорем о треугольниках, соотношений в прямоугольных треугольниках, фактов, связанных с четырехугольниками. Решение задач с использованием фактов, связанных с окружностями. Решение задач на измерения на плоскости, вычисления длин и площадей. Решение задач с помощью векторов и координат.</w:t>
            </w:r>
            <w:r w:rsidR="00937968" w:rsidRPr="007C11FA">
              <w:rPr>
                <w:sz w:val="24"/>
                <w:szCs w:val="24"/>
              </w:rPr>
              <w:t xml:space="preserve"> </w:t>
            </w:r>
            <w:r w:rsidR="006A0D08" w:rsidRPr="007C11FA">
              <w:rPr>
                <w:sz w:val="24"/>
                <w:szCs w:val="24"/>
              </w:rPr>
              <w:t>Наглядная стереометрия. Призма, параллелепипед, пирамида, тетраэдр.</w:t>
            </w:r>
          </w:p>
          <w:p w:rsidR="006A0D08" w:rsidRPr="007C11FA" w:rsidRDefault="006A0D08" w:rsidP="007C11FA">
            <w:pPr>
              <w:spacing w:after="0" w:line="240" w:lineRule="auto"/>
              <w:ind w:left="0" w:right="-2" w:firstLine="0"/>
              <w:rPr>
                <w:sz w:val="24"/>
                <w:szCs w:val="24"/>
              </w:rPr>
            </w:pPr>
            <w:r w:rsidRPr="007C11FA">
              <w:rPr>
                <w:sz w:val="24"/>
                <w:szCs w:val="24"/>
              </w:rPr>
              <w:t xml:space="preserve">Основные понятия геометрии в пространстве. Аксиомы стереометрии и следствия из них. Понятие об аксиоматическом методе. </w:t>
            </w:r>
            <w:r w:rsidR="00937968" w:rsidRPr="007C11FA">
              <w:rPr>
                <w:sz w:val="24"/>
                <w:szCs w:val="24"/>
              </w:rPr>
              <w:t xml:space="preserve"> </w:t>
            </w:r>
            <w:r w:rsidRPr="007C11FA">
              <w:rPr>
                <w:sz w:val="24"/>
                <w:szCs w:val="24"/>
              </w:rPr>
              <w:t>Теорема Менелая для тетраэдра. Построение сечений многогранников методом следов. Центральное проектирование. Построение сечений многогранников методом проекций.  Скрещивающиеся прямые в пространстве. Угол между ними. Методы нахождения расстояний между скрещивающимися прямыми.</w:t>
            </w:r>
            <w:r w:rsidR="00937968" w:rsidRPr="007C11FA">
              <w:rPr>
                <w:sz w:val="24"/>
                <w:szCs w:val="24"/>
              </w:rPr>
              <w:t xml:space="preserve"> </w:t>
            </w:r>
            <w:r w:rsidRPr="007C11FA">
              <w:rPr>
                <w:sz w:val="24"/>
                <w:szCs w:val="24"/>
              </w:rPr>
              <w:t>Теоремы о параллельности прямых и плоскостей в пространстве. Параллельное проектирование и изображение фигур. Геометрические места точек в пространстве.</w:t>
            </w:r>
          </w:p>
          <w:p w:rsidR="006A0D08" w:rsidRPr="007C11FA" w:rsidRDefault="006A0D08" w:rsidP="007C11FA">
            <w:pPr>
              <w:spacing w:after="0" w:line="240" w:lineRule="auto"/>
              <w:ind w:left="0" w:right="-2" w:firstLine="0"/>
              <w:rPr>
                <w:bCs/>
                <w:sz w:val="24"/>
                <w:szCs w:val="24"/>
              </w:rPr>
            </w:pPr>
            <w:r w:rsidRPr="007C11FA">
              <w:rPr>
                <w:sz w:val="24"/>
                <w:szCs w:val="24"/>
              </w:rPr>
              <w:t>Перпендикулярность прямой и плоскости. Ортогональное проектирование. Наклонные и проекции. Теорема о трех перпендикулярах. Виды тетраэдров. Ортоцентрический тетраэдр, каркасный тетраэдр, равногранный тетраэдр. Прямоугольный тетраэдр. Медианы и бимедианы тетраэдра. Достраивание тетраэдра до параллелепипеда.</w:t>
            </w:r>
            <w:r w:rsidR="00937968" w:rsidRPr="007C11FA">
              <w:rPr>
                <w:sz w:val="24"/>
                <w:szCs w:val="24"/>
              </w:rPr>
              <w:t xml:space="preserve"> </w:t>
            </w:r>
            <w:r w:rsidRPr="007C11FA">
              <w:rPr>
                <w:sz w:val="24"/>
                <w:szCs w:val="24"/>
              </w:rPr>
              <w:t>Расстояния между фигурами в пространстве. Общий перпендикуляр двух скрещивающихся прямых. Углы в пространстве. Перпендикулярные плоскости. Площадь ортогональной проекции. Перпендикулярное сечение призмы. Трехгранный и многогранный угол. Свойства плоских углов многогранного угла. Свойства плоских и двугранных углов трехгранного угла. Теоремы косинусов и синусов для трехгранного угла.</w:t>
            </w:r>
            <w:r w:rsidR="00937968" w:rsidRPr="007C11FA">
              <w:rPr>
                <w:sz w:val="24"/>
                <w:szCs w:val="24"/>
              </w:rPr>
              <w:t xml:space="preserve"> </w:t>
            </w:r>
            <w:r w:rsidRPr="007C11FA">
              <w:rPr>
                <w:sz w:val="24"/>
                <w:szCs w:val="24"/>
              </w:rPr>
              <w:t>Виды многогранников. Развертки многогранника. Кратчайшие пути на поверхности многогранника.</w:t>
            </w:r>
            <w:r w:rsidR="00937968" w:rsidRPr="007C11FA">
              <w:rPr>
                <w:sz w:val="24"/>
                <w:szCs w:val="24"/>
              </w:rPr>
              <w:t xml:space="preserve"> </w:t>
            </w:r>
            <w:r w:rsidRPr="007C11FA">
              <w:rPr>
                <w:sz w:val="24"/>
                <w:szCs w:val="24"/>
              </w:rPr>
              <w:t>Теорема Эйлера. Правильные многогранники. Двойственность правильных многогранников.</w:t>
            </w:r>
            <w:r w:rsidR="00937968" w:rsidRPr="007C11FA">
              <w:rPr>
                <w:sz w:val="24"/>
                <w:szCs w:val="24"/>
              </w:rPr>
              <w:t xml:space="preserve"> </w:t>
            </w:r>
            <w:r w:rsidRPr="007C11FA">
              <w:rPr>
                <w:sz w:val="24"/>
                <w:szCs w:val="24"/>
              </w:rPr>
              <w:t>Призма. Параллелепипед. Свойства параллелепипеда. Прямоугольный параллелепипед. Наклонные призмы. Пирамида. Виды пирамид. Элементы правильной пирамиды. Пирамиды с равнонаклоненными ребрами и гранями, их основные свойства</w:t>
            </w:r>
          </w:p>
        </w:tc>
      </w:tr>
      <w:tr w:rsidR="000B68DF" w:rsidRPr="007C11FA" w:rsidTr="00937968">
        <w:trPr>
          <w:jc w:val="center"/>
        </w:trPr>
        <w:tc>
          <w:tcPr>
            <w:tcW w:w="2358" w:type="dxa"/>
          </w:tcPr>
          <w:p w:rsidR="000B68DF" w:rsidRPr="007C11FA" w:rsidRDefault="000B68DF" w:rsidP="007C11FA">
            <w:pPr>
              <w:tabs>
                <w:tab w:val="left" w:pos="6195"/>
              </w:tabs>
              <w:spacing w:after="0" w:line="240" w:lineRule="auto"/>
              <w:ind w:left="0" w:right="-2" w:firstLine="0"/>
              <w:jc w:val="left"/>
              <w:rPr>
                <w:sz w:val="24"/>
                <w:szCs w:val="24"/>
              </w:rPr>
            </w:pPr>
            <w:r w:rsidRPr="007C11FA">
              <w:rPr>
                <w:sz w:val="24"/>
                <w:szCs w:val="24"/>
              </w:rPr>
              <w:t>Вероятность и статистика, логика, теория графов и комбинаторика</w:t>
            </w:r>
          </w:p>
        </w:tc>
        <w:tc>
          <w:tcPr>
            <w:tcW w:w="13269" w:type="dxa"/>
          </w:tcPr>
          <w:p w:rsidR="000B68DF" w:rsidRPr="007C11FA" w:rsidRDefault="000B68DF" w:rsidP="007C11FA">
            <w:pPr>
              <w:tabs>
                <w:tab w:val="left" w:pos="8308"/>
              </w:tabs>
              <w:spacing w:after="0" w:line="240" w:lineRule="auto"/>
              <w:ind w:left="0" w:right="-2" w:firstLine="0"/>
              <w:rPr>
                <w:sz w:val="24"/>
                <w:szCs w:val="24"/>
              </w:rPr>
            </w:pPr>
            <w:r w:rsidRPr="007C11FA">
              <w:rPr>
                <w:sz w:val="24"/>
                <w:szCs w:val="24"/>
              </w:rPr>
              <w:t xml:space="preserve">Использование таблиц и диаграмм для представления данных. Решение задач на применение описательных характеристик числовых наборов: средних, наибольшего и наименьшего значения, размаха, дисперсии и стандартного отклонения. Вычисление частот и вероятностей событий. Вычисление вероятностей в опытах с равновозможными элементарными исходами. Использование комбинаторики. Вычисление вероятностей независимых событий. Использование формулы сложения вероятностей, диаграмм Эйлера, дерева вероятностей, формулы Бернулли. </w:t>
            </w:r>
            <w:r w:rsidR="00D26E77" w:rsidRPr="007C11FA">
              <w:rPr>
                <w:bCs/>
                <w:sz w:val="24"/>
                <w:szCs w:val="24"/>
              </w:rPr>
              <w:t>Условная вероятность. Правило умножения вероятностей</w:t>
            </w:r>
          </w:p>
        </w:tc>
      </w:tr>
    </w:tbl>
    <w:p w:rsidR="000B68DF" w:rsidRPr="007C11FA" w:rsidRDefault="000B68DF" w:rsidP="007C11FA">
      <w:pPr>
        <w:pStyle w:val="afa"/>
        <w:ind w:right="-2"/>
        <w:jc w:val="center"/>
        <w:rPr>
          <w:rFonts w:ascii="Times New Roman" w:hAnsi="Times New Roman" w:cs="Times New Roman"/>
          <w:b/>
          <w:sz w:val="24"/>
          <w:szCs w:val="24"/>
        </w:rPr>
      </w:pPr>
    </w:p>
    <w:p w:rsidR="00BA2F8B" w:rsidRPr="007C11FA" w:rsidRDefault="00BA2F8B" w:rsidP="007C11FA">
      <w:pPr>
        <w:spacing w:after="0" w:line="240" w:lineRule="auto"/>
        <w:ind w:left="0" w:right="-2" w:firstLine="0"/>
        <w:jc w:val="center"/>
        <w:rPr>
          <w:b/>
          <w:szCs w:val="24"/>
        </w:rPr>
      </w:pPr>
      <w:r w:rsidRPr="007C11FA">
        <w:rPr>
          <w:b/>
          <w:szCs w:val="24"/>
        </w:rPr>
        <w:t>Содержание учебного предмета «Математика» 11 класс</w:t>
      </w:r>
    </w:p>
    <w:tbl>
      <w:tblPr>
        <w:tblStyle w:val="aff0"/>
        <w:tblW w:w="15627" w:type="dxa"/>
        <w:jc w:val="center"/>
        <w:tblLayout w:type="fixed"/>
        <w:tblLook w:val="04A0"/>
      </w:tblPr>
      <w:tblGrid>
        <w:gridCol w:w="2358"/>
        <w:gridCol w:w="13269"/>
      </w:tblGrid>
      <w:tr w:rsidR="00BA2F8B" w:rsidRPr="007C11FA" w:rsidTr="00937968">
        <w:trPr>
          <w:jc w:val="center"/>
        </w:trPr>
        <w:tc>
          <w:tcPr>
            <w:tcW w:w="2358" w:type="dxa"/>
          </w:tcPr>
          <w:p w:rsidR="00BA2F8B" w:rsidRPr="007C11FA" w:rsidRDefault="00BA2F8B" w:rsidP="007C11FA">
            <w:pPr>
              <w:tabs>
                <w:tab w:val="left" w:pos="6195"/>
              </w:tabs>
              <w:spacing w:after="0" w:line="240" w:lineRule="auto"/>
              <w:ind w:left="0" w:right="-2" w:firstLine="0"/>
              <w:jc w:val="center"/>
              <w:rPr>
                <w:b/>
                <w:sz w:val="24"/>
                <w:szCs w:val="24"/>
              </w:rPr>
            </w:pPr>
            <w:r w:rsidRPr="007C11FA">
              <w:rPr>
                <w:b/>
                <w:sz w:val="24"/>
                <w:szCs w:val="24"/>
              </w:rPr>
              <w:t>Название раздела</w:t>
            </w:r>
          </w:p>
        </w:tc>
        <w:tc>
          <w:tcPr>
            <w:tcW w:w="13269" w:type="dxa"/>
          </w:tcPr>
          <w:p w:rsidR="00BA2F8B" w:rsidRPr="007C11FA" w:rsidRDefault="00BA2F8B" w:rsidP="007C11FA">
            <w:pPr>
              <w:tabs>
                <w:tab w:val="left" w:pos="8308"/>
              </w:tabs>
              <w:spacing w:after="0" w:line="240" w:lineRule="auto"/>
              <w:ind w:left="0" w:right="-2" w:firstLine="0"/>
              <w:jc w:val="center"/>
              <w:rPr>
                <w:b/>
                <w:sz w:val="24"/>
                <w:szCs w:val="24"/>
              </w:rPr>
            </w:pPr>
            <w:r w:rsidRPr="007C11FA">
              <w:rPr>
                <w:b/>
                <w:sz w:val="24"/>
                <w:szCs w:val="24"/>
              </w:rPr>
              <w:t>Содержание раздела</w:t>
            </w:r>
          </w:p>
        </w:tc>
      </w:tr>
      <w:tr w:rsidR="00BA2F8B" w:rsidRPr="007C11FA" w:rsidTr="00937968">
        <w:trPr>
          <w:trHeight w:val="556"/>
          <w:jc w:val="center"/>
        </w:trPr>
        <w:tc>
          <w:tcPr>
            <w:tcW w:w="2358" w:type="dxa"/>
          </w:tcPr>
          <w:p w:rsidR="00BA2F8B" w:rsidRPr="007C11FA" w:rsidRDefault="00BA2F8B" w:rsidP="007C11FA">
            <w:pPr>
              <w:tabs>
                <w:tab w:val="left" w:pos="6195"/>
              </w:tabs>
              <w:spacing w:after="0" w:line="240" w:lineRule="auto"/>
              <w:ind w:left="0" w:right="-2" w:firstLine="0"/>
              <w:jc w:val="left"/>
              <w:rPr>
                <w:color w:val="000000" w:themeColor="text1"/>
                <w:sz w:val="24"/>
                <w:szCs w:val="24"/>
              </w:rPr>
            </w:pPr>
            <w:r w:rsidRPr="007C11FA">
              <w:rPr>
                <w:color w:val="000000" w:themeColor="text1"/>
                <w:sz w:val="24"/>
                <w:szCs w:val="24"/>
              </w:rPr>
              <w:t>Алгебра и начала анализа</w:t>
            </w:r>
          </w:p>
        </w:tc>
        <w:tc>
          <w:tcPr>
            <w:tcW w:w="13269" w:type="dxa"/>
          </w:tcPr>
          <w:p w:rsidR="00D26E77" w:rsidRPr="007C11FA" w:rsidRDefault="00D26E77" w:rsidP="007C11FA">
            <w:pPr>
              <w:spacing w:after="0" w:line="240" w:lineRule="auto"/>
              <w:ind w:left="0" w:right="-2" w:firstLine="0"/>
              <w:rPr>
                <w:bCs/>
                <w:sz w:val="24"/>
                <w:szCs w:val="24"/>
              </w:rPr>
            </w:pPr>
            <w:r w:rsidRPr="007C11FA">
              <w:rPr>
                <w:bCs/>
                <w:sz w:val="24"/>
                <w:szCs w:val="24"/>
              </w:rPr>
              <w:t xml:space="preserve">Использование операций над множествами и высказываниями. Использование неравенств и систем неравенств с одной переменной, числовых промежутков, их объединений и пересечений. Применение при решении задач свойств арифметической и геометрической прогрессии, суммирования бесконечной сходящейся геометрической прогрессии. </w:t>
            </w:r>
          </w:p>
          <w:p w:rsidR="00D26E77" w:rsidRPr="007C11FA" w:rsidRDefault="00D26E77" w:rsidP="007C11FA">
            <w:pPr>
              <w:spacing w:after="0" w:line="240" w:lineRule="auto"/>
              <w:ind w:left="0" w:right="-2" w:firstLine="0"/>
              <w:rPr>
                <w:sz w:val="24"/>
                <w:szCs w:val="24"/>
              </w:rPr>
            </w:pPr>
            <w:r w:rsidRPr="007C11FA">
              <w:rPr>
                <w:sz w:val="24"/>
                <w:szCs w:val="24"/>
              </w:rPr>
              <w:t xml:space="preserve">Истинные и ложные высказывания, операции над высказываниями. Алгебра высказываний. Связь высказываний с множествами. Кванторы существования и всеобщности. Законы логики. Основные логические правила. Решение логических </w:t>
            </w:r>
            <w:r w:rsidRPr="007C11FA">
              <w:rPr>
                <w:sz w:val="24"/>
                <w:szCs w:val="24"/>
              </w:rPr>
              <w:lastRenderedPageBreak/>
              <w:t>задач</w:t>
            </w:r>
            <w:r w:rsidRPr="007C11FA">
              <w:rPr>
                <w:b/>
                <w:sz w:val="24"/>
                <w:szCs w:val="24"/>
              </w:rPr>
              <w:t xml:space="preserve"> </w:t>
            </w:r>
            <w:r w:rsidRPr="007C11FA">
              <w:rPr>
                <w:sz w:val="24"/>
                <w:szCs w:val="24"/>
              </w:rPr>
              <w:t xml:space="preserve">с использованием кругов Эйлера, основных логических правил. Умозаключения. Обоснования и доказательство в математике. Теоремы. Виды математических утверждений. Виды доказательств. Математическая индукция. Утверждения: обратное данному, противоположное, обратное противоположному данному. Признак и свойство, необходимые и достаточные условия. </w:t>
            </w:r>
            <w:r w:rsidRPr="007C11FA">
              <w:rPr>
                <w:sz w:val="24"/>
                <w:szCs w:val="24"/>
                <w:lang w:val="en-US"/>
              </w:rPr>
              <w:t>q</w:t>
            </w:r>
            <w:r w:rsidRPr="007C11FA">
              <w:rPr>
                <w:sz w:val="24"/>
                <w:szCs w:val="24"/>
              </w:rPr>
              <w:t xml:space="preserve">-ичные системы счисления. Функция Эйлера, число и сумма делителей натурального числа. </w:t>
            </w:r>
          </w:p>
          <w:p w:rsidR="00D26E77" w:rsidRPr="007C11FA" w:rsidRDefault="00D26E77" w:rsidP="007C11FA">
            <w:pPr>
              <w:spacing w:after="0" w:line="240" w:lineRule="auto"/>
              <w:ind w:left="0" w:right="-2" w:firstLine="0"/>
              <w:rPr>
                <w:bCs/>
                <w:iCs/>
                <w:sz w:val="24"/>
                <w:szCs w:val="24"/>
              </w:rPr>
            </w:pPr>
            <w:r w:rsidRPr="007C11FA">
              <w:rPr>
                <w:bCs/>
                <w:iCs/>
                <w:sz w:val="24"/>
                <w:szCs w:val="24"/>
              </w:rPr>
              <w:t xml:space="preserve">Первичные представления о множестве комплексных чисел. Действия с комплексными числами. Комплексно сопряженные числа. Модуль и аргумент числа. Тригонометрическая форма комплексного числа. Решение уравнений в комплексных числах. </w:t>
            </w:r>
          </w:p>
          <w:p w:rsidR="00BA2F8B" w:rsidRPr="007C11FA" w:rsidRDefault="00D26E77" w:rsidP="007C11FA">
            <w:pPr>
              <w:spacing w:after="0" w:line="240" w:lineRule="auto"/>
              <w:ind w:left="0" w:right="-2" w:firstLine="0"/>
              <w:rPr>
                <w:sz w:val="24"/>
                <w:szCs w:val="24"/>
              </w:rPr>
            </w:pPr>
            <w:r w:rsidRPr="007C11FA">
              <w:rPr>
                <w:bCs/>
                <w:sz w:val="24"/>
                <w:szCs w:val="24"/>
              </w:rPr>
              <w:t>Графические методы решения уравнений и неравенств. Решение уравнений и неравенств, содержащих переменную под знаком модуля.</w:t>
            </w:r>
            <w:r w:rsidR="00937968" w:rsidRPr="007C11FA">
              <w:rPr>
                <w:bCs/>
                <w:sz w:val="24"/>
                <w:szCs w:val="24"/>
              </w:rPr>
              <w:t xml:space="preserve"> </w:t>
            </w:r>
            <w:r w:rsidRPr="007C11FA">
              <w:rPr>
                <w:sz w:val="24"/>
                <w:szCs w:val="24"/>
              </w:rPr>
              <w:t>Системы показательных, логарифмических и иррациональных уравнений. Системы показательных, логарифмических и иррациональных неравенств. Уравнения, системы уравнений с параметром.</w:t>
            </w:r>
            <w:r w:rsidR="00937968" w:rsidRPr="007C11FA">
              <w:rPr>
                <w:sz w:val="24"/>
                <w:szCs w:val="24"/>
              </w:rPr>
              <w:t xml:space="preserve"> </w:t>
            </w:r>
            <w:r w:rsidRPr="007C11FA">
              <w:rPr>
                <w:sz w:val="24"/>
                <w:szCs w:val="24"/>
              </w:rPr>
              <w:t>Приводимые и неприводимые много</w:t>
            </w:r>
            <w:r w:rsidR="00937968" w:rsidRPr="007C11FA">
              <w:rPr>
                <w:sz w:val="24"/>
                <w:szCs w:val="24"/>
              </w:rPr>
              <w:t>члены. Основная теорема алгебры</w:t>
            </w:r>
            <w:r w:rsidRPr="007C11FA">
              <w:rPr>
                <w:sz w:val="24"/>
                <w:szCs w:val="24"/>
              </w:rPr>
              <w:t>. Целочисленные и целозначные многочлены. Суммы и ряды, методы суммирования и признаки сходимости.</w:t>
            </w:r>
            <w:r w:rsidR="00937968" w:rsidRPr="007C11FA">
              <w:rPr>
                <w:sz w:val="24"/>
                <w:szCs w:val="24"/>
              </w:rPr>
              <w:t xml:space="preserve"> </w:t>
            </w:r>
            <w:r w:rsidRPr="007C11FA">
              <w:rPr>
                <w:sz w:val="24"/>
                <w:szCs w:val="24"/>
              </w:rPr>
              <w:t>Теоремы о приближении действительных чисел рациональными. Множества на координатной плоскости. Неравенство Коши–Буняковского, неравенство Йенсена, неравенства о средних.</w:t>
            </w:r>
            <w:r w:rsidR="00937968" w:rsidRPr="007C11FA">
              <w:rPr>
                <w:sz w:val="24"/>
                <w:szCs w:val="24"/>
              </w:rPr>
              <w:t xml:space="preserve"> </w:t>
            </w:r>
            <w:r w:rsidRPr="007C11FA">
              <w:rPr>
                <w:sz w:val="24"/>
                <w:szCs w:val="24"/>
              </w:rPr>
              <w:t>Понятие предела функции в точке. Понятие предела функции в бесконечности. Асимптоты графика функции. Сравнение бесконечно малых и бесконечно больших. Непрерывность функции. Свойства непрерывных функций. Теорема Вейерштрасса.</w:t>
            </w:r>
            <w:r w:rsidR="00937968" w:rsidRPr="007C11FA">
              <w:rPr>
                <w:sz w:val="24"/>
                <w:szCs w:val="24"/>
              </w:rPr>
              <w:t xml:space="preserve"> </w:t>
            </w:r>
            <w:r w:rsidRPr="007C11FA">
              <w:rPr>
                <w:sz w:val="24"/>
                <w:szCs w:val="24"/>
              </w:rPr>
              <w:t>Дифференцируемость функции. Производная функции в точке. Касательная к графику функции. Геометрический и физический смысл производной. Применение производной в физике. Производные элементарных функций. Правила дифференцирования.</w:t>
            </w:r>
            <w:r w:rsidR="00937968" w:rsidRPr="007C11FA">
              <w:rPr>
                <w:sz w:val="24"/>
                <w:szCs w:val="24"/>
              </w:rPr>
              <w:t xml:space="preserve"> </w:t>
            </w:r>
            <w:r w:rsidRPr="007C11FA">
              <w:rPr>
                <w:sz w:val="24"/>
                <w:szCs w:val="24"/>
              </w:rPr>
              <w:t>Вторая производная, ее геометрический и физический смысл.</w:t>
            </w:r>
            <w:r w:rsidR="00937968" w:rsidRPr="007C11FA">
              <w:rPr>
                <w:sz w:val="24"/>
                <w:szCs w:val="24"/>
              </w:rPr>
              <w:t xml:space="preserve"> </w:t>
            </w:r>
            <w:r w:rsidRPr="007C11FA">
              <w:rPr>
                <w:sz w:val="24"/>
                <w:szCs w:val="24"/>
              </w:rPr>
              <w:t>Точки экстремума (максимума и минимума). Исследование элементарных функций на точки экстремума, наибольшее и наименьшее значение с помощью производной. Построение графиков функций с помощью производных. Применение производной при решении задач. Нахождение экстремумов функций нескольких переменных. Первообразная. Неопределенный интеграл. Первообразные элементарных функций. Площадь криволинейной трапеции. Формула Ньютона-Лейбница.</w:t>
            </w:r>
            <w:r w:rsidRPr="007C11FA">
              <w:rPr>
                <w:b/>
                <w:sz w:val="24"/>
                <w:szCs w:val="24"/>
              </w:rPr>
              <w:t xml:space="preserve"> </w:t>
            </w:r>
            <w:r w:rsidRPr="007C11FA">
              <w:rPr>
                <w:sz w:val="24"/>
                <w:szCs w:val="24"/>
              </w:rPr>
              <w:t>Определенный интеграл. Вычисление площадей плоских фигур и объемов тел</w:t>
            </w:r>
            <w:r w:rsidR="00937968" w:rsidRPr="007C11FA">
              <w:rPr>
                <w:sz w:val="24"/>
                <w:szCs w:val="24"/>
              </w:rPr>
              <w:t xml:space="preserve"> вращения с помощью интеграла.</w:t>
            </w:r>
            <w:r w:rsidRPr="007C11FA">
              <w:rPr>
                <w:sz w:val="24"/>
                <w:szCs w:val="24"/>
              </w:rPr>
              <w:t>Методы решения функциональных уравнений и неравенств.</w:t>
            </w:r>
          </w:p>
        </w:tc>
      </w:tr>
      <w:tr w:rsidR="00BA2F8B" w:rsidRPr="007C11FA" w:rsidTr="00937968">
        <w:trPr>
          <w:trHeight w:val="557"/>
          <w:jc w:val="center"/>
        </w:trPr>
        <w:tc>
          <w:tcPr>
            <w:tcW w:w="2358" w:type="dxa"/>
          </w:tcPr>
          <w:p w:rsidR="00BA2F8B" w:rsidRPr="007C11FA" w:rsidRDefault="00BA2F8B" w:rsidP="007C11FA">
            <w:pPr>
              <w:tabs>
                <w:tab w:val="left" w:pos="6195"/>
              </w:tabs>
              <w:spacing w:after="0" w:line="240" w:lineRule="auto"/>
              <w:ind w:left="0" w:right="-2" w:firstLine="0"/>
              <w:jc w:val="left"/>
              <w:rPr>
                <w:color w:val="000000" w:themeColor="text1"/>
                <w:sz w:val="24"/>
                <w:szCs w:val="24"/>
              </w:rPr>
            </w:pPr>
            <w:r w:rsidRPr="007C11FA">
              <w:rPr>
                <w:sz w:val="24"/>
                <w:szCs w:val="24"/>
              </w:rPr>
              <w:lastRenderedPageBreak/>
              <w:t>Геометрия</w:t>
            </w:r>
          </w:p>
        </w:tc>
        <w:tc>
          <w:tcPr>
            <w:tcW w:w="13269" w:type="dxa"/>
          </w:tcPr>
          <w:p w:rsidR="00BA2F8B" w:rsidRPr="007C11FA" w:rsidRDefault="00D26E77" w:rsidP="007C11FA">
            <w:pPr>
              <w:spacing w:after="0" w:line="240" w:lineRule="auto"/>
              <w:ind w:left="0" w:right="-2" w:firstLine="0"/>
              <w:rPr>
                <w:bCs/>
                <w:sz w:val="24"/>
                <w:szCs w:val="24"/>
              </w:rPr>
            </w:pPr>
            <w:r w:rsidRPr="007C11FA">
              <w:rPr>
                <w:sz w:val="24"/>
                <w:szCs w:val="24"/>
              </w:rPr>
              <w:t>Площади поверхностей многогранников.</w:t>
            </w:r>
            <w:r w:rsidR="00937968" w:rsidRPr="007C11FA">
              <w:rPr>
                <w:sz w:val="24"/>
                <w:szCs w:val="24"/>
              </w:rPr>
              <w:t xml:space="preserve"> </w:t>
            </w:r>
            <w:r w:rsidRPr="007C11FA">
              <w:rPr>
                <w:sz w:val="24"/>
                <w:szCs w:val="24"/>
              </w:rPr>
              <w:t>Тела вращения: цилиндр, конус, шар и сфера. Сечения цилиндра, конуса и шара. Шаровой сегмент, шаровой слой, шаровой сектор (конус).</w:t>
            </w:r>
            <w:r w:rsidR="00937968" w:rsidRPr="007C11FA">
              <w:rPr>
                <w:sz w:val="24"/>
                <w:szCs w:val="24"/>
              </w:rPr>
              <w:t xml:space="preserve"> </w:t>
            </w:r>
            <w:r w:rsidRPr="007C11FA">
              <w:rPr>
                <w:sz w:val="24"/>
                <w:szCs w:val="24"/>
              </w:rPr>
              <w:t>Усеченная пирамида и усеченный конус. Элементы сферической геометрии. Конические сечения.</w:t>
            </w:r>
            <w:r w:rsidR="00937968" w:rsidRPr="007C11FA">
              <w:rPr>
                <w:sz w:val="24"/>
                <w:szCs w:val="24"/>
              </w:rPr>
              <w:t xml:space="preserve"> </w:t>
            </w:r>
            <w:r w:rsidRPr="007C11FA">
              <w:rPr>
                <w:sz w:val="24"/>
                <w:szCs w:val="24"/>
              </w:rPr>
              <w:t>Касательные прямые и плоскости. Вписанные и описанные сферы. Касающиеся сферы. Комбинации тел вращения. Векторы и координаты. Сумма векторов, умножение вектора на число. Угол между векторами. Скалярное произведение.</w:t>
            </w:r>
            <w:r w:rsidR="00937968" w:rsidRPr="007C11FA">
              <w:rPr>
                <w:sz w:val="24"/>
                <w:szCs w:val="24"/>
              </w:rPr>
              <w:t xml:space="preserve"> </w:t>
            </w:r>
            <w:r w:rsidRPr="007C11FA">
              <w:rPr>
                <w:sz w:val="24"/>
                <w:szCs w:val="24"/>
              </w:rPr>
              <w:t>Уравнение плоскости. Формула расстояния между точками. Уравнение сферы. Формула расстояния от точки до плоскости. Способы задания прямой уравнениями.</w:t>
            </w:r>
            <w:r w:rsidR="00937968" w:rsidRPr="007C11FA">
              <w:rPr>
                <w:sz w:val="24"/>
                <w:szCs w:val="24"/>
              </w:rPr>
              <w:t xml:space="preserve"> </w:t>
            </w:r>
            <w:r w:rsidRPr="007C11FA">
              <w:rPr>
                <w:sz w:val="24"/>
                <w:szCs w:val="24"/>
              </w:rPr>
              <w:t>Решение задач и доказательство теорем с помощью векторов и методом координат. Элементы геометрии масс.</w:t>
            </w:r>
            <w:r w:rsidR="00937968" w:rsidRPr="007C11FA">
              <w:rPr>
                <w:sz w:val="24"/>
                <w:szCs w:val="24"/>
              </w:rPr>
              <w:t xml:space="preserve"> </w:t>
            </w:r>
            <w:r w:rsidRPr="007C11FA">
              <w:rPr>
                <w:sz w:val="24"/>
                <w:szCs w:val="24"/>
              </w:rPr>
              <w:t>Понятие объема. Объемы многогранников. Объемы тел вращения. Аксиомы объема. Вывод формул объемов прямоугольного параллелепипеда, призмы и пирамиды. Формулы для нахождения объема тетраэдра. Теоремы об отношениях объемов.</w:t>
            </w:r>
            <w:r w:rsidR="00937968" w:rsidRPr="007C11FA">
              <w:rPr>
                <w:sz w:val="24"/>
                <w:szCs w:val="24"/>
              </w:rPr>
              <w:t xml:space="preserve"> </w:t>
            </w:r>
            <w:r w:rsidRPr="007C11FA">
              <w:rPr>
                <w:sz w:val="24"/>
                <w:szCs w:val="24"/>
              </w:rPr>
              <w:t>Приложения интеграла к вычислению объемов и поверхностей тел вращения. Площадь сферического пояса. Объем шарового слоя. Применение объемов при решении задач. Площадь сферы.</w:t>
            </w:r>
            <w:r w:rsidR="00937968" w:rsidRPr="007C11FA">
              <w:rPr>
                <w:sz w:val="24"/>
                <w:szCs w:val="24"/>
              </w:rPr>
              <w:t xml:space="preserve"> </w:t>
            </w:r>
            <w:r w:rsidRPr="007C11FA">
              <w:rPr>
                <w:sz w:val="24"/>
                <w:szCs w:val="24"/>
              </w:rPr>
              <w:t>Развертка цилиндра и конуса. Площадь поверхности цилиндра и конуса.</w:t>
            </w:r>
            <w:r w:rsidR="00937968" w:rsidRPr="007C11FA">
              <w:rPr>
                <w:sz w:val="24"/>
                <w:szCs w:val="24"/>
              </w:rPr>
              <w:t xml:space="preserve"> </w:t>
            </w:r>
            <w:r w:rsidRPr="007C11FA">
              <w:rPr>
                <w:sz w:val="24"/>
                <w:szCs w:val="24"/>
              </w:rPr>
              <w:t>Комбинации многогранников и тел вращения.</w:t>
            </w:r>
            <w:r w:rsidR="00937968" w:rsidRPr="007C11FA">
              <w:rPr>
                <w:sz w:val="24"/>
                <w:szCs w:val="24"/>
              </w:rPr>
              <w:t xml:space="preserve"> </w:t>
            </w:r>
            <w:r w:rsidRPr="007C11FA">
              <w:rPr>
                <w:sz w:val="24"/>
                <w:szCs w:val="24"/>
              </w:rPr>
              <w:t>Подобие в пространстве. Отношение объемов и площадей поверхностей подобных фигур.</w:t>
            </w:r>
            <w:r w:rsidR="00937968" w:rsidRPr="007C11FA">
              <w:rPr>
                <w:sz w:val="24"/>
                <w:szCs w:val="24"/>
              </w:rPr>
              <w:t xml:space="preserve"> </w:t>
            </w:r>
            <w:r w:rsidRPr="007C11FA">
              <w:rPr>
                <w:sz w:val="24"/>
                <w:szCs w:val="24"/>
              </w:rPr>
              <w:t>Движения в пространстве: параллельный перенос, симметрия относительно плоскости, центральная симметрия, поворот относительно прямой.</w:t>
            </w:r>
            <w:r w:rsidR="00937968" w:rsidRPr="007C11FA">
              <w:rPr>
                <w:sz w:val="24"/>
                <w:szCs w:val="24"/>
              </w:rPr>
              <w:t xml:space="preserve"> </w:t>
            </w:r>
            <w:r w:rsidRPr="007C11FA">
              <w:rPr>
                <w:sz w:val="24"/>
                <w:szCs w:val="24"/>
              </w:rPr>
              <w:t xml:space="preserve">Преобразование </w:t>
            </w:r>
            <w:r w:rsidRPr="007C11FA">
              <w:rPr>
                <w:sz w:val="24"/>
                <w:szCs w:val="24"/>
              </w:rPr>
              <w:lastRenderedPageBreak/>
              <w:t>подобия, гомотетия. Решение задач на плоскости с использованием стереометрических методов.</w:t>
            </w:r>
          </w:p>
        </w:tc>
      </w:tr>
      <w:tr w:rsidR="00BA2F8B" w:rsidRPr="007C11FA" w:rsidTr="00937968">
        <w:trPr>
          <w:jc w:val="center"/>
        </w:trPr>
        <w:tc>
          <w:tcPr>
            <w:tcW w:w="2358" w:type="dxa"/>
          </w:tcPr>
          <w:p w:rsidR="00BA2F8B" w:rsidRPr="007C11FA" w:rsidRDefault="00BA2F8B" w:rsidP="007C11FA">
            <w:pPr>
              <w:tabs>
                <w:tab w:val="left" w:pos="6195"/>
              </w:tabs>
              <w:spacing w:after="0" w:line="240" w:lineRule="auto"/>
              <w:ind w:left="0" w:right="-2" w:firstLine="0"/>
              <w:jc w:val="left"/>
              <w:rPr>
                <w:sz w:val="24"/>
                <w:szCs w:val="24"/>
              </w:rPr>
            </w:pPr>
            <w:r w:rsidRPr="007C11FA">
              <w:rPr>
                <w:sz w:val="24"/>
                <w:szCs w:val="24"/>
              </w:rPr>
              <w:lastRenderedPageBreak/>
              <w:t>Вероятность и статистика, логика, теория графов и комбинаторика</w:t>
            </w:r>
          </w:p>
          <w:p w:rsidR="00BA2F8B" w:rsidRPr="007C11FA" w:rsidRDefault="00BA2F8B" w:rsidP="007C11FA">
            <w:pPr>
              <w:tabs>
                <w:tab w:val="left" w:pos="6195"/>
              </w:tabs>
              <w:spacing w:after="0" w:line="240" w:lineRule="auto"/>
              <w:ind w:left="0" w:right="-2" w:firstLine="0"/>
              <w:jc w:val="left"/>
              <w:rPr>
                <w:sz w:val="24"/>
                <w:szCs w:val="24"/>
              </w:rPr>
            </w:pPr>
          </w:p>
        </w:tc>
        <w:tc>
          <w:tcPr>
            <w:tcW w:w="13269" w:type="dxa"/>
          </w:tcPr>
          <w:p w:rsidR="00BA2F8B" w:rsidRPr="007C11FA" w:rsidRDefault="00D26E77" w:rsidP="007C11FA">
            <w:pPr>
              <w:spacing w:after="0" w:line="240" w:lineRule="auto"/>
              <w:ind w:left="0" w:right="-2" w:firstLine="0"/>
              <w:rPr>
                <w:sz w:val="24"/>
                <w:szCs w:val="24"/>
              </w:rPr>
            </w:pPr>
            <w:r w:rsidRPr="007C11FA">
              <w:rPr>
                <w:bCs/>
                <w:sz w:val="24"/>
                <w:szCs w:val="24"/>
              </w:rPr>
              <w:t>Вероятностное пространство. Аксиомы теории вероятностей. Формула полной вероятности. Формула Байеса.</w:t>
            </w:r>
            <w:r w:rsidR="00937968" w:rsidRPr="007C11FA">
              <w:rPr>
                <w:bCs/>
                <w:sz w:val="24"/>
                <w:szCs w:val="24"/>
              </w:rPr>
              <w:t xml:space="preserve"> </w:t>
            </w:r>
            <w:r w:rsidRPr="007C11FA">
              <w:rPr>
                <w:bCs/>
                <w:sz w:val="24"/>
                <w:szCs w:val="24"/>
              </w:rPr>
              <w:t xml:space="preserve">Дискретные случайные величины и распределения. </w:t>
            </w:r>
            <w:r w:rsidRPr="007C11FA">
              <w:rPr>
                <w:sz w:val="24"/>
                <w:szCs w:val="24"/>
              </w:rPr>
              <w:t xml:space="preserve">Совместные распределения. </w:t>
            </w:r>
            <w:r w:rsidRPr="007C11FA">
              <w:rPr>
                <w:bCs/>
                <w:sz w:val="24"/>
                <w:szCs w:val="24"/>
              </w:rPr>
              <w:t>Распределение суммы и произведения независимых случайных величин. Математическое ожидание и дисперсия случайной величины. Математическое ожидание и дисперсия суммы случайных величин. Бинарная случайная величина, распределение Бернулли.</w:t>
            </w:r>
            <w:r w:rsidRPr="007C11FA">
              <w:rPr>
                <w:b/>
                <w:bCs/>
                <w:sz w:val="24"/>
                <w:szCs w:val="24"/>
              </w:rPr>
              <w:t xml:space="preserve"> </w:t>
            </w:r>
            <w:r w:rsidRPr="007C11FA">
              <w:rPr>
                <w:bCs/>
                <w:sz w:val="24"/>
                <w:szCs w:val="24"/>
              </w:rPr>
              <w:t xml:space="preserve">Геометрическое распределение. Биномиальное распределение и его свойства. </w:t>
            </w:r>
            <w:r w:rsidRPr="007C11FA">
              <w:rPr>
                <w:sz w:val="24"/>
                <w:szCs w:val="24"/>
              </w:rPr>
              <w:t>Гипергеометрическое распределение и его свойства. Непрерывные случайные величины. Плотность вероятности. Функция распределения. Равномерное распределение. Показательное распределение, его параметры. Распределение Пуассона и его применение. Нормальное распределение. Функция Лапласа. Параметры нормального распределения. Примеры случайных величин, подчиненных нормальному закону (погрешность измерений, рост человека). Центральная предельная теорема.</w:t>
            </w:r>
            <w:r w:rsidR="00937968" w:rsidRPr="007C11FA">
              <w:rPr>
                <w:sz w:val="24"/>
                <w:szCs w:val="24"/>
              </w:rPr>
              <w:t xml:space="preserve"> </w:t>
            </w:r>
            <w:r w:rsidRPr="007C11FA">
              <w:rPr>
                <w:sz w:val="24"/>
                <w:szCs w:val="24"/>
              </w:rPr>
              <w:t>Неравенство Чебышева. Теорема Чебышева и  теорема Бернулли. Закон больших чисел. Выборочный метод измерения вероятностей. Роль закона больших чисел в науке, природе и обществе.</w:t>
            </w:r>
            <w:r w:rsidR="00937968" w:rsidRPr="007C11FA">
              <w:rPr>
                <w:sz w:val="24"/>
                <w:szCs w:val="24"/>
              </w:rPr>
              <w:t xml:space="preserve"> </w:t>
            </w:r>
            <w:r w:rsidRPr="007C11FA">
              <w:rPr>
                <w:sz w:val="24"/>
                <w:szCs w:val="24"/>
              </w:rPr>
              <w:t>Ковариация двух случайных величин. Понятие о коэффициенте корреляции.</w:t>
            </w:r>
            <w:r w:rsidRPr="007C11FA">
              <w:rPr>
                <w:bCs/>
                <w:sz w:val="24"/>
                <w:szCs w:val="24"/>
              </w:rPr>
              <w:t xml:space="preserve"> Совместные наблюдения двух случайных величин. </w:t>
            </w:r>
            <w:r w:rsidRPr="007C11FA">
              <w:rPr>
                <w:sz w:val="24"/>
                <w:szCs w:val="24"/>
              </w:rPr>
              <w:t xml:space="preserve">Выборочный коэффициент корреляции. </w:t>
            </w:r>
            <w:r w:rsidRPr="007C11FA">
              <w:rPr>
                <w:bCs/>
                <w:sz w:val="24"/>
                <w:szCs w:val="24"/>
              </w:rPr>
              <w:t>Линейная регрессия.</w:t>
            </w:r>
            <w:r w:rsidR="00937968" w:rsidRPr="007C11FA">
              <w:rPr>
                <w:bCs/>
                <w:sz w:val="24"/>
                <w:szCs w:val="24"/>
              </w:rPr>
              <w:t xml:space="preserve"> </w:t>
            </w:r>
            <w:r w:rsidRPr="007C11FA">
              <w:rPr>
                <w:sz w:val="24"/>
                <w:szCs w:val="24"/>
              </w:rPr>
              <w:t>Статистическая гипотеза. Статистика критерия и ее уровень значимости. Проверка простейших гипотез. Эмпирические распределения и их связь с теоретическими распределениями. Ранговая корреляция.</w:t>
            </w:r>
            <w:r w:rsidR="00937968" w:rsidRPr="007C11FA">
              <w:rPr>
                <w:sz w:val="24"/>
                <w:szCs w:val="24"/>
              </w:rPr>
              <w:t xml:space="preserve"> </w:t>
            </w:r>
            <w:r w:rsidRPr="007C11FA">
              <w:rPr>
                <w:bCs/>
                <w:sz w:val="24"/>
                <w:szCs w:val="24"/>
              </w:rPr>
              <w:t>Построение соответствий. Инъективные и сюръективные соответствия. Биекции. Дискретная непрерывность. Принцип Дирихле.</w:t>
            </w:r>
            <w:r w:rsidR="00937968" w:rsidRPr="007C11FA">
              <w:rPr>
                <w:bCs/>
                <w:sz w:val="24"/>
                <w:szCs w:val="24"/>
              </w:rPr>
              <w:t xml:space="preserve"> </w:t>
            </w:r>
            <w:r w:rsidRPr="007C11FA">
              <w:rPr>
                <w:bCs/>
                <w:sz w:val="24"/>
                <w:szCs w:val="24"/>
              </w:rPr>
              <w:t>Кодирование. Двоичная запись. Основные понятия теории графов. Деревья. Двоичное дерево. Связность. Компоненты связности. Пути на графе. Эйлеровы и Гамильтоновы пути.</w:t>
            </w:r>
          </w:p>
        </w:tc>
      </w:tr>
    </w:tbl>
    <w:p w:rsidR="00AE3A42" w:rsidRPr="007C11FA" w:rsidRDefault="00AE3A42" w:rsidP="007C11FA">
      <w:pPr>
        <w:pStyle w:val="afa"/>
        <w:ind w:right="-2"/>
        <w:jc w:val="center"/>
        <w:rPr>
          <w:rFonts w:ascii="Times New Roman" w:hAnsi="Times New Roman" w:cs="Times New Roman"/>
          <w:b/>
          <w:sz w:val="24"/>
          <w:szCs w:val="24"/>
        </w:rPr>
      </w:pPr>
    </w:p>
    <w:p w:rsidR="00104F77" w:rsidRPr="007C11FA" w:rsidRDefault="00E1633F" w:rsidP="007C11FA">
      <w:pPr>
        <w:pStyle w:val="afa"/>
        <w:ind w:right="-2"/>
        <w:jc w:val="center"/>
        <w:rPr>
          <w:rStyle w:val="c0"/>
          <w:rFonts w:ascii="Times New Roman" w:hAnsi="Times New Roman" w:cs="Times New Roman"/>
          <w:b/>
          <w:sz w:val="24"/>
          <w:szCs w:val="24"/>
        </w:rPr>
      </w:pPr>
      <w:r w:rsidRPr="007C11FA">
        <w:rPr>
          <w:rFonts w:ascii="Times New Roman" w:hAnsi="Times New Roman" w:cs="Times New Roman"/>
          <w:b/>
          <w:sz w:val="24"/>
          <w:szCs w:val="24"/>
        </w:rPr>
        <w:t>Тематическое планирование</w:t>
      </w:r>
      <w:r w:rsidR="00563674" w:rsidRPr="007C11FA">
        <w:rPr>
          <w:rFonts w:ascii="Times New Roman" w:hAnsi="Times New Roman" w:cs="Times New Roman"/>
          <w:b/>
          <w:sz w:val="24"/>
          <w:szCs w:val="24"/>
        </w:rPr>
        <w:t xml:space="preserve"> учебного курса</w:t>
      </w:r>
      <w:r w:rsidR="00104F77" w:rsidRPr="007C11FA">
        <w:rPr>
          <w:rFonts w:ascii="Times New Roman" w:hAnsi="Times New Roman" w:cs="Times New Roman"/>
          <w:b/>
          <w:sz w:val="24"/>
          <w:szCs w:val="24"/>
        </w:rPr>
        <w:t xml:space="preserve"> </w:t>
      </w:r>
      <w:r w:rsidR="00563674" w:rsidRPr="007C11FA">
        <w:rPr>
          <w:rStyle w:val="c0"/>
          <w:rFonts w:ascii="Times New Roman" w:hAnsi="Times New Roman" w:cs="Times New Roman"/>
          <w:b/>
          <w:bCs/>
          <w:sz w:val="24"/>
          <w:szCs w:val="24"/>
        </w:rPr>
        <w:t>с учет</w:t>
      </w:r>
      <w:r w:rsidR="004023EB" w:rsidRPr="007C11FA">
        <w:rPr>
          <w:rStyle w:val="c0"/>
          <w:rFonts w:ascii="Times New Roman" w:hAnsi="Times New Roman" w:cs="Times New Roman"/>
          <w:b/>
          <w:bCs/>
          <w:sz w:val="24"/>
          <w:szCs w:val="24"/>
        </w:rPr>
        <w:t>ом рабочей программы воспитания</w:t>
      </w:r>
    </w:p>
    <w:tbl>
      <w:tblPr>
        <w:tblW w:w="15658" w:type="dxa"/>
        <w:jc w:val="center"/>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90"/>
        <w:gridCol w:w="7005"/>
        <w:gridCol w:w="992"/>
        <w:gridCol w:w="1559"/>
        <w:gridCol w:w="992"/>
        <w:gridCol w:w="1520"/>
      </w:tblGrid>
      <w:tr w:rsidR="00AE3A42" w:rsidRPr="007C11FA" w:rsidTr="00AE3A42">
        <w:trPr>
          <w:trHeight w:val="144"/>
          <w:jc w:val="center"/>
        </w:trPr>
        <w:tc>
          <w:tcPr>
            <w:tcW w:w="3590" w:type="dxa"/>
            <w:vMerge w:val="restart"/>
            <w:vAlign w:val="center"/>
          </w:tcPr>
          <w:p w:rsidR="00AE3A42" w:rsidRPr="007C11FA" w:rsidRDefault="00AE3A42" w:rsidP="007C11FA">
            <w:pPr>
              <w:spacing w:after="0" w:line="240" w:lineRule="auto"/>
              <w:ind w:left="0" w:right="-2" w:firstLine="0"/>
              <w:jc w:val="center"/>
              <w:rPr>
                <w:b/>
                <w:szCs w:val="24"/>
              </w:rPr>
            </w:pPr>
            <w:r w:rsidRPr="007C11FA">
              <w:rPr>
                <w:b/>
                <w:szCs w:val="24"/>
              </w:rPr>
              <w:t>Название раздела</w:t>
            </w:r>
          </w:p>
        </w:tc>
        <w:tc>
          <w:tcPr>
            <w:tcW w:w="7005" w:type="dxa"/>
            <w:vMerge w:val="restart"/>
            <w:vAlign w:val="center"/>
          </w:tcPr>
          <w:p w:rsidR="00AE3A42" w:rsidRPr="007C11FA" w:rsidRDefault="00AE3A42" w:rsidP="007C11FA">
            <w:pPr>
              <w:spacing w:after="0" w:line="240" w:lineRule="auto"/>
              <w:ind w:left="0" w:right="-2" w:firstLine="0"/>
              <w:jc w:val="center"/>
              <w:rPr>
                <w:b/>
                <w:szCs w:val="24"/>
              </w:rPr>
            </w:pPr>
            <w:r w:rsidRPr="007C11FA">
              <w:rPr>
                <w:b/>
                <w:szCs w:val="24"/>
              </w:rPr>
              <w:t>Модуль воспитательной программы «Школьный урок»</w:t>
            </w:r>
          </w:p>
        </w:tc>
        <w:tc>
          <w:tcPr>
            <w:tcW w:w="2551" w:type="dxa"/>
            <w:gridSpan w:val="2"/>
            <w:vAlign w:val="center"/>
          </w:tcPr>
          <w:p w:rsidR="00AE3A42" w:rsidRPr="007C11FA" w:rsidRDefault="00AE3A42" w:rsidP="007C11FA">
            <w:pPr>
              <w:spacing w:after="0" w:line="240" w:lineRule="auto"/>
              <w:ind w:left="0" w:right="-2" w:firstLine="0"/>
              <w:jc w:val="center"/>
              <w:rPr>
                <w:b/>
                <w:szCs w:val="24"/>
              </w:rPr>
            </w:pPr>
            <w:r w:rsidRPr="007C11FA">
              <w:rPr>
                <w:b/>
                <w:szCs w:val="24"/>
              </w:rPr>
              <w:t>Кол-во час. 10 кл.</w:t>
            </w:r>
          </w:p>
        </w:tc>
        <w:tc>
          <w:tcPr>
            <w:tcW w:w="2512" w:type="dxa"/>
            <w:gridSpan w:val="2"/>
            <w:vAlign w:val="center"/>
          </w:tcPr>
          <w:p w:rsidR="00AE3A42" w:rsidRPr="007C11FA" w:rsidRDefault="00AE3A42" w:rsidP="007C11FA">
            <w:pPr>
              <w:spacing w:after="0" w:line="240" w:lineRule="auto"/>
              <w:ind w:left="0" w:right="-2" w:firstLine="0"/>
              <w:jc w:val="center"/>
              <w:rPr>
                <w:b/>
                <w:szCs w:val="24"/>
              </w:rPr>
            </w:pPr>
            <w:r w:rsidRPr="007C11FA">
              <w:rPr>
                <w:b/>
                <w:szCs w:val="24"/>
              </w:rPr>
              <w:t>Кол-во час. 11 кл.</w:t>
            </w:r>
          </w:p>
        </w:tc>
      </w:tr>
      <w:tr w:rsidR="00200C54" w:rsidRPr="007C11FA" w:rsidTr="00AE3A42">
        <w:trPr>
          <w:trHeight w:val="144"/>
          <w:jc w:val="center"/>
        </w:trPr>
        <w:tc>
          <w:tcPr>
            <w:tcW w:w="3590" w:type="dxa"/>
            <w:vMerge/>
            <w:vAlign w:val="center"/>
          </w:tcPr>
          <w:p w:rsidR="00AE3A42" w:rsidRPr="007C11FA" w:rsidRDefault="00AE3A42" w:rsidP="007C11FA">
            <w:pPr>
              <w:spacing w:after="0" w:line="240" w:lineRule="auto"/>
              <w:ind w:left="0" w:right="-2" w:firstLine="0"/>
              <w:jc w:val="left"/>
              <w:rPr>
                <w:szCs w:val="24"/>
              </w:rPr>
            </w:pPr>
          </w:p>
        </w:tc>
        <w:tc>
          <w:tcPr>
            <w:tcW w:w="7005" w:type="dxa"/>
            <w:vMerge/>
            <w:vAlign w:val="center"/>
          </w:tcPr>
          <w:p w:rsidR="00AE3A42" w:rsidRPr="007C11FA" w:rsidRDefault="00AE3A42" w:rsidP="007C11FA">
            <w:pPr>
              <w:spacing w:after="0" w:line="240" w:lineRule="auto"/>
              <w:ind w:left="0" w:right="-2" w:firstLine="0"/>
              <w:jc w:val="center"/>
              <w:rPr>
                <w:b/>
                <w:szCs w:val="24"/>
              </w:rPr>
            </w:pPr>
          </w:p>
        </w:tc>
        <w:tc>
          <w:tcPr>
            <w:tcW w:w="992" w:type="dxa"/>
            <w:vAlign w:val="center"/>
          </w:tcPr>
          <w:p w:rsidR="00AE3A42" w:rsidRPr="007C11FA" w:rsidRDefault="00AE3A42" w:rsidP="007C11FA">
            <w:pPr>
              <w:spacing w:after="0" w:line="240" w:lineRule="auto"/>
              <w:ind w:left="0" w:right="-2" w:firstLine="0"/>
              <w:jc w:val="center"/>
              <w:rPr>
                <w:b/>
                <w:szCs w:val="24"/>
              </w:rPr>
            </w:pPr>
            <w:r w:rsidRPr="007C11FA">
              <w:rPr>
                <w:b/>
                <w:szCs w:val="24"/>
              </w:rPr>
              <w:t>Раздел</w:t>
            </w:r>
          </w:p>
        </w:tc>
        <w:tc>
          <w:tcPr>
            <w:tcW w:w="1559" w:type="dxa"/>
          </w:tcPr>
          <w:p w:rsidR="00AE3A42" w:rsidRPr="007C11FA" w:rsidRDefault="00AE3A42" w:rsidP="007C11FA">
            <w:pPr>
              <w:spacing w:after="0" w:line="240" w:lineRule="auto"/>
              <w:ind w:left="0" w:right="-2" w:firstLine="0"/>
              <w:jc w:val="center"/>
              <w:rPr>
                <w:b/>
                <w:szCs w:val="24"/>
              </w:rPr>
            </w:pPr>
            <w:r w:rsidRPr="007C11FA">
              <w:rPr>
                <w:b/>
                <w:szCs w:val="24"/>
              </w:rPr>
              <w:t>Контр. раб.</w:t>
            </w:r>
          </w:p>
        </w:tc>
        <w:tc>
          <w:tcPr>
            <w:tcW w:w="992" w:type="dxa"/>
            <w:vAlign w:val="center"/>
          </w:tcPr>
          <w:p w:rsidR="00AE3A42" w:rsidRPr="007C11FA" w:rsidRDefault="00AE3A42" w:rsidP="007C11FA">
            <w:pPr>
              <w:spacing w:after="0" w:line="240" w:lineRule="auto"/>
              <w:ind w:left="0" w:right="-2" w:firstLine="0"/>
              <w:jc w:val="center"/>
              <w:rPr>
                <w:b/>
                <w:szCs w:val="24"/>
              </w:rPr>
            </w:pPr>
            <w:r w:rsidRPr="007C11FA">
              <w:rPr>
                <w:b/>
                <w:szCs w:val="24"/>
              </w:rPr>
              <w:t>Раздел</w:t>
            </w:r>
          </w:p>
        </w:tc>
        <w:tc>
          <w:tcPr>
            <w:tcW w:w="1520" w:type="dxa"/>
          </w:tcPr>
          <w:p w:rsidR="00AE3A42" w:rsidRPr="007C11FA" w:rsidRDefault="00AE3A42" w:rsidP="007C11FA">
            <w:pPr>
              <w:spacing w:after="0" w:line="240" w:lineRule="auto"/>
              <w:ind w:left="0" w:right="-2" w:firstLine="0"/>
              <w:jc w:val="center"/>
              <w:rPr>
                <w:b/>
                <w:szCs w:val="24"/>
              </w:rPr>
            </w:pPr>
            <w:r w:rsidRPr="007C11FA">
              <w:rPr>
                <w:b/>
                <w:szCs w:val="24"/>
              </w:rPr>
              <w:t>Контр. раб.</w:t>
            </w:r>
          </w:p>
        </w:tc>
      </w:tr>
      <w:tr w:rsidR="00200C54" w:rsidRPr="007C11FA" w:rsidTr="00AE3A42">
        <w:trPr>
          <w:trHeight w:val="2661"/>
          <w:jc w:val="center"/>
        </w:trPr>
        <w:tc>
          <w:tcPr>
            <w:tcW w:w="3590" w:type="dxa"/>
          </w:tcPr>
          <w:p w:rsidR="00AE3A42" w:rsidRPr="007C11FA" w:rsidRDefault="00AE3A42" w:rsidP="007C11FA">
            <w:pPr>
              <w:spacing w:after="0" w:line="240" w:lineRule="auto"/>
              <w:ind w:left="0" w:right="-2" w:firstLine="0"/>
              <w:jc w:val="left"/>
              <w:rPr>
                <w:szCs w:val="24"/>
              </w:rPr>
            </w:pPr>
            <w:r w:rsidRPr="007C11FA">
              <w:rPr>
                <w:szCs w:val="24"/>
              </w:rPr>
              <w:t>Алгебра и начала анализа</w:t>
            </w:r>
          </w:p>
        </w:tc>
        <w:tc>
          <w:tcPr>
            <w:tcW w:w="7005" w:type="dxa"/>
            <w:vMerge w:val="restart"/>
            <w:vAlign w:val="center"/>
          </w:tcPr>
          <w:p w:rsidR="00AE3A42" w:rsidRPr="007C11FA" w:rsidRDefault="00AE3A42" w:rsidP="007C11FA">
            <w:pPr>
              <w:adjustRightInd w:val="0"/>
              <w:spacing w:after="0" w:line="240" w:lineRule="auto"/>
              <w:ind w:left="0" w:right="-2" w:firstLine="0"/>
              <w:rPr>
                <w:rStyle w:val="CharAttribute501"/>
                <w:i w:val="0"/>
                <w:sz w:val="24"/>
                <w:szCs w:val="24"/>
                <w:u w:val="none"/>
              </w:rPr>
            </w:pPr>
            <w:r w:rsidRPr="007C11FA">
              <w:rPr>
                <w:rStyle w:val="CharAttribute501"/>
                <w:rFonts w:eastAsia="№Е"/>
                <w:i w:val="0"/>
                <w:sz w:val="24"/>
                <w:szCs w:val="24"/>
                <w:u w:val="none"/>
              </w:rPr>
              <w:t xml:space="preserve">установление доверительных отношений между педагогическим работником 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7C11FA">
              <w:rPr>
                <w:rStyle w:val="CharAttribute501"/>
                <w:rFonts w:eastAsia="№Е"/>
                <w:i w:val="0"/>
                <w:sz w:val="24"/>
                <w:szCs w:val="24"/>
                <w:u w:val="none"/>
              </w:rPr>
              <w:br/>
              <w:t>к обсуждаемой на уроке информации, активизации их познавательной деятельности;</w:t>
            </w:r>
          </w:p>
          <w:p w:rsidR="00AE3A42" w:rsidRPr="007C11FA" w:rsidRDefault="00AE3A42" w:rsidP="007C11FA">
            <w:pPr>
              <w:adjustRightInd w:val="0"/>
              <w:spacing w:after="0" w:line="240" w:lineRule="auto"/>
              <w:ind w:left="0" w:right="-2" w:firstLine="0"/>
              <w:rPr>
                <w:rStyle w:val="CharAttribute501"/>
                <w:i w:val="0"/>
                <w:sz w:val="24"/>
                <w:szCs w:val="24"/>
                <w:u w:val="none"/>
              </w:rPr>
            </w:pPr>
            <w:r w:rsidRPr="007C11FA">
              <w:rPr>
                <w:rStyle w:val="CharAttribute501"/>
                <w:rFonts w:eastAsia="№Е"/>
                <w:i w:val="0"/>
                <w:sz w:val="24"/>
                <w:szCs w:val="24"/>
                <w:u w:val="none"/>
              </w:rPr>
              <w:t xml:space="preserve">побуждение обучающихся соблюдать на уроке общепринятые нормы поведения, правила общения со старшими (педагогическими работниками) и сверстниками </w:t>
            </w:r>
            <w:r w:rsidRPr="007C11FA">
              <w:rPr>
                <w:rStyle w:val="CharAttribute501"/>
                <w:rFonts w:eastAsia="№Е"/>
                <w:i w:val="0"/>
                <w:sz w:val="24"/>
                <w:szCs w:val="24"/>
                <w:u w:val="none"/>
              </w:rPr>
              <w:lastRenderedPageBreak/>
              <w:t xml:space="preserve">(обучающимися), принципы учебной дисциплины и самоорганизации; </w:t>
            </w:r>
          </w:p>
          <w:p w:rsidR="00AE3A42" w:rsidRPr="007C11FA" w:rsidRDefault="00AE3A42" w:rsidP="007C11FA">
            <w:pPr>
              <w:adjustRightInd w:val="0"/>
              <w:spacing w:after="0" w:line="240" w:lineRule="auto"/>
              <w:ind w:left="0" w:right="-2" w:firstLine="0"/>
              <w:rPr>
                <w:szCs w:val="24"/>
              </w:rPr>
            </w:pPr>
            <w:r w:rsidRPr="007C11FA">
              <w:rPr>
                <w:rStyle w:val="CharAttribute501"/>
                <w:rFonts w:eastAsia="№Е"/>
                <w:i w:val="0"/>
                <w:sz w:val="24"/>
                <w:szCs w:val="24"/>
                <w:u w:val="none"/>
              </w:rPr>
              <w:t xml:space="preserve">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w:t>
            </w:r>
            <w:r w:rsidRPr="007C11FA">
              <w:rPr>
                <w:rStyle w:val="CharAttribute501"/>
                <w:rFonts w:eastAsia="№Е"/>
                <w:i w:val="0"/>
                <w:sz w:val="24"/>
                <w:szCs w:val="24"/>
                <w:u w:val="none"/>
              </w:rPr>
              <w:br/>
              <w:t xml:space="preserve">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w:t>
            </w:r>
            <w:r w:rsidRPr="007C11FA">
              <w:rPr>
                <w:rStyle w:val="CharAttribute501"/>
                <w:rFonts w:eastAsia="№Е"/>
                <w:i w:val="0"/>
                <w:sz w:val="24"/>
                <w:szCs w:val="24"/>
                <w:u w:val="none"/>
              </w:rPr>
              <w:br/>
              <w:t xml:space="preserve">в парах, которые </w:t>
            </w:r>
            <w:r w:rsidRPr="007C11FA">
              <w:rPr>
                <w:szCs w:val="24"/>
              </w:rPr>
              <w:t xml:space="preserve">учат обучающихся командной работе и взаимодействию с другими обучающимися;  </w:t>
            </w:r>
          </w:p>
          <w:p w:rsidR="00AE3A42" w:rsidRPr="007C11FA" w:rsidRDefault="00AE3A42" w:rsidP="007C11FA">
            <w:pPr>
              <w:adjustRightInd w:val="0"/>
              <w:spacing w:after="0" w:line="240" w:lineRule="auto"/>
              <w:ind w:left="0" w:right="-2" w:firstLine="0"/>
              <w:rPr>
                <w:szCs w:val="24"/>
              </w:rPr>
            </w:pPr>
            <w:r w:rsidRPr="007C11FA">
              <w:rPr>
                <w:szCs w:val="24"/>
              </w:rPr>
              <w:t xml:space="preserve">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AE3A42" w:rsidRPr="007C11FA" w:rsidRDefault="00AE3A42" w:rsidP="007C11FA">
            <w:pPr>
              <w:adjustRightInd w:val="0"/>
              <w:spacing w:after="0" w:line="240" w:lineRule="auto"/>
              <w:ind w:left="0" w:right="-2" w:firstLine="0"/>
              <w:rPr>
                <w:b/>
                <w:szCs w:val="24"/>
              </w:rPr>
            </w:pPr>
            <w:r w:rsidRPr="007C11FA">
              <w:rPr>
                <w:rStyle w:val="CharAttribute501"/>
                <w:rFonts w:eastAsia="№Е"/>
                <w:i w:val="0"/>
                <w:sz w:val="24"/>
                <w:szCs w:val="24"/>
                <w:u w:val="none"/>
              </w:rPr>
              <w:t>организация шефства мотивированных и эрудированных обучающихся над их неуспевающими одноклассниками, дающего обучающимся социально значимый опыт сотрудничества и взаимной помощи.</w:t>
            </w:r>
          </w:p>
        </w:tc>
        <w:tc>
          <w:tcPr>
            <w:tcW w:w="992" w:type="dxa"/>
          </w:tcPr>
          <w:p w:rsidR="00AE3A42" w:rsidRPr="007C11FA" w:rsidRDefault="00200C54" w:rsidP="007C11FA">
            <w:pPr>
              <w:spacing w:after="0" w:line="240" w:lineRule="auto"/>
              <w:ind w:left="0" w:right="-2" w:firstLine="0"/>
              <w:jc w:val="center"/>
              <w:rPr>
                <w:szCs w:val="24"/>
              </w:rPr>
            </w:pPr>
            <w:r w:rsidRPr="007C11FA">
              <w:rPr>
                <w:szCs w:val="24"/>
              </w:rPr>
              <w:lastRenderedPageBreak/>
              <w:t>140</w:t>
            </w:r>
          </w:p>
        </w:tc>
        <w:tc>
          <w:tcPr>
            <w:tcW w:w="1559" w:type="dxa"/>
          </w:tcPr>
          <w:p w:rsidR="00AE3A42" w:rsidRPr="007C11FA" w:rsidRDefault="004508A1" w:rsidP="007C11FA">
            <w:pPr>
              <w:spacing w:after="0" w:line="240" w:lineRule="auto"/>
              <w:ind w:left="0" w:right="-2" w:firstLine="0"/>
              <w:jc w:val="center"/>
              <w:rPr>
                <w:szCs w:val="24"/>
              </w:rPr>
            </w:pPr>
            <w:r w:rsidRPr="007C11FA">
              <w:rPr>
                <w:szCs w:val="24"/>
              </w:rPr>
              <w:t>7</w:t>
            </w:r>
          </w:p>
        </w:tc>
        <w:tc>
          <w:tcPr>
            <w:tcW w:w="992" w:type="dxa"/>
          </w:tcPr>
          <w:p w:rsidR="00AE3A42" w:rsidRPr="007C11FA" w:rsidRDefault="003847DD" w:rsidP="007C11FA">
            <w:pPr>
              <w:spacing w:after="0" w:line="240" w:lineRule="auto"/>
              <w:ind w:left="0" w:right="-2" w:firstLine="0"/>
              <w:jc w:val="center"/>
              <w:rPr>
                <w:szCs w:val="24"/>
              </w:rPr>
            </w:pPr>
            <w:r w:rsidRPr="007C11FA">
              <w:rPr>
                <w:szCs w:val="24"/>
              </w:rPr>
              <w:t>103</w:t>
            </w:r>
          </w:p>
        </w:tc>
        <w:tc>
          <w:tcPr>
            <w:tcW w:w="1520" w:type="dxa"/>
          </w:tcPr>
          <w:p w:rsidR="00AE3A42" w:rsidRPr="007C11FA" w:rsidRDefault="004508A1" w:rsidP="007C11FA">
            <w:pPr>
              <w:spacing w:after="0" w:line="240" w:lineRule="auto"/>
              <w:ind w:left="0" w:right="-2" w:firstLine="0"/>
              <w:jc w:val="center"/>
              <w:rPr>
                <w:szCs w:val="24"/>
              </w:rPr>
            </w:pPr>
            <w:r w:rsidRPr="007C11FA">
              <w:rPr>
                <w:szCs w:val="24"/>
              </w:rPr>
              <w:t>6</w:t>
            </w:r>
          </w:p>
        </w:tc>
      </w:tr>
      <w:tr w:rsidR="00200C54" w:rsidRPr="007C11FA" w:rsidTr="00AE3A42">
        <w:trPr>
          <w:trHeight w:val="2661"/>
          <w:jc w:val="center"/>
        </w:trPr>
        <w:tc>
          <w:tcPr>
            <w:tcW w:w="3590" w:type="dxa"/>
          </w:tcPr>
          <w:p w:rsidR="00AE3A42" w:rsidRPr="007C11FA" w:rsidRDefault="00AE3A42" w:rsidP="007C11FA">
            <w:pPr>
              <w:spacing w:after="0" w:line="240" w:lineRule="auto"/>
              <w:ind w:left="0" w:right="-2" w:firstLine="0"/>
              <w:jc w:val="left"/>
              <w:rPr>
                <w:rFonts w:eastAsia="Calibri"/>
                <w:szCs w:val="24"/>
              </w:rPr>
            </w:pPr>
            <w:r w:rsidRPr="007C11FA">
              <w:rPr>
                <w:szCs w:val="24"/>
              </w:rPr>
              <w:lastRenderedPageBreak/>
              <w:t>Геометрия</w:t>
            </w:r>
          </w:p>
        </w:tc>
        <w:tc>
          <w:tcPr>
            <w:tcW w:w="7005" w:type="dxa"/>
            <w:vMerge/>
          </w:tcPr>
          <w:p w:rsidR="00AE3A42" w:rsidRPr="007C11FA" w:rsidRDefault="00AE3A42" w:rsidP="007C11FA">
            <w:pPr>
              <w:adjustRightInd w:val="0"/>
              <w:spacing w:after="0" w:line="240" w:lineRule="auto"/>
              <w:ind w:left="0" w:right="-2" w:firstLine="0"/>
              <w:rPr>
                <w:szCs w:val="24"/>
              </w:rPr>
            </w:pPr>
          </w:p>
        </w:tc>
        <w:tc>
          <w:tcPr>
            <w:tcW w:w="992" w:type="dxa"/>
          </w:tcPr>
          <w:p w:rsidR="00AE3A42" w:rsidRPr="007C11FA" w:rsidRDefault="004508A1" w:rsidP="007C11FA">
            <w:pPr>
              <w:spacing w:after="0" w:line="240" w:lineRule="auto"/>
              <w:ind w:left="0" w:right="-2" w:firstLine="0"/>
              <w:jc w:val="center"/>
              <w:rPr>
                <w:szCs w:val="24"/>
              </w:rPr>
            </w:pPr>
            <w:r w:rsidRPr="007C11FA">
              <w:rPr>
                <w:szCs w:val="24"/>
              </w:rPr>
              <w:t>58</w:t>
            </w:r>
          </w:p>
        </w:tc>
        <w:tc>
          <w:tcPr>
            <w:tcW w:w="1559" w:type="dxa"/>
          </w:tcPr>
          <w:p w:rsidR="00AE3A42" w:rsidRPr="007C11FA" w:rsidRDefault="00200C54" w:rsidP="007C11FA">
            <w:pPr>
              <w:spacing w:after="0" w:line="240" w:lineRule="auto"/>
              <w:ind w:left="0" w:right="-2" w:firstLine="0"/>
              <w:jc w:val="center"/>
              <w:rPr>
                <w:szCs w:val="24"/>
              </w:rPr>
            </w:pPr>
            <w:r w:rsidRPr="007C11FA">
              <w:rPr>
                <w:szCs w:val="24"/>
              </w:rPr>
              <w:t>4</w:t>
            </w:r>
          </w:p>
        </w:tc>
        <w:tc>
          <w:tcPr>
            <w:tcW w:w="992" w:type="dxa"/>
          </w:tcPr>
          <w:p w:rsidR="00AE3A42" w:rsidRPr="007C11FA" w:rsidRDefault="004508A1" w:rsidP="007C11FA">
            <w:pPr>
              <w:spacing w:after="0" w:line="240" w:lineRule="auto"/>
              <w:ind w:left="0" w:right="-2" w:firstLine="0"/>
              <w:jc w:val="center"/>
              <w:rPr>
                <w:szCs w:val="24"/>
              </w:rPr>
            </w:pPr>
            <w:r w:rsidRPr="007C11FA">
              <w:rPr>
                <w:szCs w:val="24"/>
              </w:rPr>
              <w:t>61</w:t>
            </w:r>
          </w:p>
        </w:tc>
        <w:tc>
          <w:tcPr>
            <w:tcW w:w="1520" w:type="dxa"/>
          </w:tcPr>
          <w:p w:rsidR="00AE3A42" w:rsidRPr="007C11FA" w:rsidRDefault="00200C54" w:rsidP="007C11FA">
            <w:pPr>
              <w:spacing w:after="0" w:line="240" w:lineRule="auto"/>
              <w:ind w:left="0" w:right="-2" w:firstLine="0"/>
              <w:jc w:val="center"/>
              <w:rPr>
                <w:szCs w:val="24"/>
              </w:rPr>
            </w:pPr>
            <w:r w:rsidRPr="007C11FA">
              <w:rPr>
                <w:szCs w:val="24"/>
              </w:rPr>
              <w:t>3</w:t>
            </w:r>
          </w:p>
        </w:tc>
      </w:tr>
      <w:tr w:rsidR="00200C54" w:rsidRPr="007C11FA" w:rsidTr="00AE3A42">
        <w:trPr>
          <w:trHeight w:val="2661"/>
          <w:jc w:val="center"/>
        </w:trPr>
        <w:tc>
          <w:tcPr>
            <w:tcW w:w="3590" w:type="dxa"/>
          </w:tcPr>
          <w:p w:rsidR="00AE3A42" w:rsidRPr="007C11FA" w:rsidRDefault="00AE3A42" w:rsidP="007C11FA">
            <w:pPr>
              <w:spacing w:after="0" w:line="240" w:lineRule="auto"/>
              <w:ind w:left="0" w:right="-2" w:firstLine="0"/>
              <w:jc w:val="left"/>
              <w:rPr>
                <w:rFonts w:eastAsia="Calibri"/>
                <w:szCs w:val="24"/>
              </w:rPr>
            </w:pPr>
            <w:r w:rsidRPr="007C11FA">
              <w:rPr>
                <w:szCs w:val="24"/>
              </w:rPr>
              <w:lastRenderedPageBreak/>
              <w:t>Статистика и теория вероятностей,</w:t>
            </w:r>
            <w:r w:rsidR="00200C54" w:rsidRPr="007C11FA">
              <w:rPr>
                <w:szCs w:val="24"/>
              </w:rPr>
              <w:t xml:space="preserve"> </w:t>
            </w:r>
            <w:r w:rsidRPr="007C11FA">
              <w:rPr>
                <w:szCs w:val="24"/>
              </w:rPr>
              <w:t>логика и комбинаторика</w:t>
            </w:r>
          </w:p>
        </w:tc>
        <w:tc>
          <w:tcPr>
            <w:tcW w:w="7005" w:type="dxa"/>
            <w:vMerge/>
          </w:tcPr>
          <w:p w:rsidR="00AE3A42" w:rsidRPr="007C11FA" w:rsidRDefault="00AE3A42" w:rsidP="007C11FA">
            <w:pPr>
              <w:spacing w:after="0" w:line="240" w:lineRule="auto"/>
              <w:ind w:left="0" w:right="-2" w:firstLine="0"/>
              <w:jc w:val="center"/>
              <w:rPr>
                <w:szCs w:val="24"/>
              </w:rPr>
            </w:pPr>
          </w:p>
        </w:tc>
        <w:tc>
          <w:tcPr>
            <w:tcW w:w="992" w:type="dxa"/>
          </w:tcPr>
          <w:p w:rsidR="00AE3A42" w:rsidRPr="007C11FA" w:rsidRDefault="00200C54" w:rsidP="007C11FA">
            <w:pPr>
              <w:spacing w:after="0" w:line="240" w:lineRule="auto"/>
              <w:ind w:left="0" w:right="-2" w:firstLine="0"/>
              <w:jc w:val="center"/>
              <w:rPr>
                <w:szCs w:val="24"/>
              </w:rPr>
            </w:pPr>
            <w:r w:rsidRPr="007C11FA">
              <w:rPr>
                <w:szCs w:val="24"/>
              </w:rPr>
              <w:t>12</w:t>
            </w:r>
          </w:p>
        </w:tc>
        <w:tc>
          <w:tcPr>
            <w:tcW w:w="1559" w:type="dxa"/>
          </w:tcPr>
          <w:p w:rsidR="00AE3A42" w:rsidRPr="007C11FA" w:rsidRDefault="004508A1" w:rsidP="007C11FA">
            <w:pPr>
              <w:spacing w:after="0" w:line="240" w:lineRule="auto"/>
              <w:ind w:left="0" w:right="-2" w:firstLine="0"/>
              <w:jc w:val="center"/>
              <w:rPr>
                <w:szCs w:val="24"/>
              </w:rPr>
            </w:pPr>
            <w:r w:rsidRPr="007C11FA">
              <w:rPr>
                <w:szCs w:val="24"/>
              </w:rPr>
              <w:t>1</w:t>
            </w:r>
          </w:p>
        </w:tc>
        <w:tc>
          <w:tcPr>
            <w:tcW w:w="992" w:type="dxa"/>
          </w:tcPr>
          <w:p w:rsidR="00AE3A42" w:rsidRPr="007C11FA" w:rsidRDefault="004508A1" w:rsidP="007C11FA">
            <w:pPr>
              <w:spacing w:after="0" w:line="240" w:lineRule="auto"/>
              <w:ind w:left="0" w:right="-2" w:firstLine="0"/>
              <w:jc w:val="center"/>
              <w:rPr>
                <w:szCs w:val="24"/>
              </w:rPr>
            </w:pPr>
            <w:r w:rsidRPr="007C11FA">
              <w:rPr>
                <w:szCs w:val="24"/>
              </w:rPr>
              <w:t>29</w:t>
            </w:r>
          </w:p>
        </w:tc>
        <w:tc>
          <w:tcPr>
            <w:tcW w:w="1520" w:type="dxa"/>
          </w:tcPr>
          <w:p w:rsidR="00AE3A42" w:rsidRPr="007C11FA" w:rsidRDefault="00200C54" w:rsidP="007C11FA">
            <w:pPr>
              <w:spacing w:after="0" w:line="240" w:lineRule="auto"/>
              <w:ind w:left="0" w:right="-2" w:firstLine="0"/>
              <w:jc w:val="center"/>
              <w:rPr>
                <w:szCs w:val="24"/>
              </w:rPr>
            </w:pPr>
            <w:r w:rsidRPr="007C11FA">
              <w:rPr>
                <w:szCs w:val="24"/>
              </w:rPr>
              <w:t>2</w:t>
            </w:r>
          </w:p>
        </w:tc>
      </w:tr>
      <w:tr w:rsidR="00200C54" w:rsidRPr="007C11FA" w:rsidTr="00200C54">
        <w:trPr>
          <w:trHeight w:val="285"/>
          <w:jc w:val="center"/>
        </w:trPr>
        <w:tc>
          <w:tcPr>
            <w:tcW w:w="3590" w:type="dxa"/>
            <w:vMerge w:val="restart"/>
            <w:vAlign w:val="center"/>
          </w:tcPr>
          <w:p w:rsidR="00AE3A42" w:rsidRPr="007C11FA" w:rsidRDefault="00AE3A42" w:rsidP="007C11FA">
            <w:pPr>
              <w:spacing w:after="0" w:line="240" w:lineRule="auto"/>
              <w:ind w:left="0" w:right="-2" w:firstLine="0"/>
              <w:jc w:val="center"/>
              <w:rPr>
                <w:b/>
                <w:szCs w:val="24"/>
              </w:rPr>
            </w:pPr>
            <w:r w:rsidRPr="007C11FA">
              <w:rPr>
                <w:b/>
                <w:szCs w:val="24"/>
              </w:rPr>
              <w:t>Итого</w:t>
            </w:r>
          </w:p>
        </w:tc>
        <w:tc>
          <w:tcPr>
            <w:tcW w:w="7005" w:type="dxa"/>
            <w:vMerge w:val="restart"/>
          </w:tcPr>
          <w:p w:rsidR="00AE3A42" w:rsidRPr="007C11FA" w:rsidRDefault="00AE3A42" w:rsidP="007C11FA">
            <w:pPr>
              <w:spacing w:after="0" w:line="240" w:lineRule="auto"/>
              <w:ind w:left="0" w:right="-2" w:firstLine="0"/>
              <w:jc w:val="center"/>
              <w:rPr>
                <w:b/>
                <w:szCs w:val="24"/>
              </w:rPr>
            </w:pPr>
          </w:p>
        </w:tc>
        <w:tc>
          <w:tcPr>
            <w:tcW w:w="992" w:type="dxa"/>
            <w:vAlign w:val="center"/>
          </w:tcPr>
          <w:p w:rsidR="00AE3A42" w:rsidRPr="007C11FA" w:rsidRDefault="00AE3A42" w:rsidP="007C11FA">
            <w:pPr>
              <w:spacing w:after="0" w:line="240" w:lineRule="auto"/>
              <w:ind w:left="0" w:right="-2" w:firstLine="0"/>
              <w:jc w:val="center"/>
              <w:rPr>
                <w:b/>
                <w:szCs w:val="24"/>
              </w:rPr>
            </w:pPr>
            <w:r w:rsidRPr="007C11FA">
              <w:rPr>
                <w:b/>
                <w:szCs w:val="24"/>
              </w:rPr>
              <w:t>198</w:t>
            </w:r>
          </w:p>
        </w:tc>
        <w:tc>
          <w:tcPr>
            <w:tcW w:w="1559" w:type="dxa"/>
          </w:tcPr>
          <w:p w:rsidR="00AE3A42" w:rsidRPr="007C11FA" w:rsidRDefault="00AE3A42" w:rsidP="007C11FA">
            <w:pPr>
              <w:spacing w:after="0" w:line="240" w:lineRule="auto"/>
              <w:ind w:left="0" w:right="-2" w:firstLine="0"/>
              <w:jc w:val="center"/>
              <w:rPr>
                <w:b/>
                <w:szCs w:val="24"/>
              </w:rPr>
            </w:pPr>
            <w:r w:rsidRPr="007C11FA">
              <w:rPr>
                <w:b/>
                <w:szCs w:val="24"/>
              </w:rPr>
              <w:t>12</w:t>
            </w:r>
          </w:p>
        </w:tc>
        <w:tc>
          <w:tcPr>
            <w:tcW w:w="992" w:type="dxa"/>
            <w:vAlign w:val="center"/>
          </w:tcPr>
          <w:p w:rsidR="00AE3A42" w:rsidRPr="007C11FA" w:rsidRDefault="00200C54" w:rsidP="007C11FA">
            <w:pPr>
              <w:spacing w:after="0" w:line="240" w:lineRule="auto"/>
              <w:ind w:left="0" w:right="-2" w:firstLine="0"/>
              <w:jc w:val="center"/>
              <w:rPr>
                <w:b/>
                <w:szCs w:val="24"/>
              </w:rPr>
            </w:pPr>
            <w:r w:rsidRPr="007C11FA">
              <w:rPr>
                <w:b/>
                <w:szCs w:val="24"/>
              </w:rPr>
              <w:t>19</w:t>
            </w:r>
            <w:r w:rsidR="003847DD" w:rsidRPr="007C11FA">
              <w:rPr>
                <w:b/>
                <w:szCs w:val="24"/>
              </w:rPr>
              <w:t>3</w:t>
            </w:r>
          </w:p>
        </w:tc>
        <w:tc>
          <w:tcPr>
            <w:tcW w:w="1520" w:type="dxa"/>
          </w:tcPr>
          <w:p w:rsidR="00AE3A42" w:rsidRPr="007C11FA" w:rsidRDefault="00200C54" w:rsidP="007C11FA">
            <w:pPr>
              <w:spacing w:after="0" w:line="240" w:lineRule="auto"/>
              <w:ind w:left="0" w:right="-2" w:firstLine="0"/>
              <w:jc w:val="center"/>
              <w:rPr>
                <w:b/>
                <w:szCs w:val="24"/>
              </w:rPr>
            </w:pPr>
            <w:r w:rsidRPr="007C11FA">
              <w:rPr>
                <w:b/>
                <w:szCs w:val="24"/>
              </w:rPr>
              <w:t>1</w:t>
            </w:r>
            <w:r w:rsidR="004508A1" w:rsidRPr="007C11FA">
              <w:rPr>
                <w:b/>
                <w:szCs w:val="24"/>
              </w:rPr>
              <w:t>1</w:t>
            </w:r>
          </w:p>
        </w:tc>
      </w:tr>
      <w:tr w:rsidR="00AE3A42" w:rsidRPr="007C11FA" w:rsidTr="00200C54">
        <w:trPr>
          <w:trHeight w:val="285"/>
          <w:jc w:val="center"/>
        </w:trPr>
        <w:tc>
          <w:tcPr>
            <w:tcW w:w="3590" w:type="dxa"/>
            <w:vMerge/>
          </w:tcPr>
          <w:p w:rsidR="00AE3A42" w:rsidRPr="007C11FA" w:rsidRDefault="00AE3A42" w:rsidP="007C11FA">
            <w:pPr>
              <w:spacing w:after="0" w:line="240" w:lineRule="auto"/>
              <w:ind w:left="0" w:right="-2" w:firstLine="0"/>
              <w:jc w:val="left"/>
              <w:rPr>
                <w:szCs w:val="24"/>
              </w:rPr>
            </w:pPr>
          </w:p>
        </w:tc>
        <w:tc>
          <w:tcPr>
            <w:tcW w:w="7005" w:type="dxa"/>
            <w:vMerge/>
          </w:tcPr>
          <w:p w:rsidR="00AE3A42" w:rsidRPr="007C11FA" w:rsidRDefault="00AE3A42" w:rsidP="007C11FA">
            <w:pPr>
              <w:spacing w:after="0" w:line="240" w:lineRule="auto"/>
              <w:ind w:left="0" w:right="-2" w:firstLine="0"/>
              <w:jc w:val="center"/>
              <w:rPr>
                <w:b/>
                <w:szCs w:val="24"/>
              </w:rPr>
            </w:pPr>
          </w:p>
        </w:tc>
        <w:tc>
          <w:tcPr>
            <w:tcW w:w="2551" w:type="dxa"/>
            <w:gridSpan w:val="2"/>
            <w:vAlign w:val="center"/>
          </w:tcPr>
          <w:p w:rsidR="00AE3A42" w:rsidRPr="007C11FA" w:rsidRDefault="00AE3A42" w:rsidP="007C11FA">
            <w:pPr>
              <w:spacing w:after="0" w:line="240" w:lineRule="auto"/>
              <w:ind w:left="0" w:right="-2" w:firstLine="0"/>
              <w:jc w:val="center"/>
              <w:rPr>
                <w:b/>
                <w:szCs w:val="24"/>
              </w:rPr>
            </w:pPr>
            <w:r w:rsidRPr="007C11FA">
              <w:rPr>
                <w:b/>
                <w:szCs w:val="24"/>
              </w:rPr>
              <w:t>210 часов</w:t>
            </w:r>
          </w:p>
        </w:tc>
        <w:tc>
          <w:tcPr>
            <w:tcW w:w="2512" w:type="dxa"/>
            <w:gridSpan w:val="2"/>
            <w:vAlign w:val="center"/>
          </w:tcPr>
          <w:p w:rsidR="00AE3A42" w:rsidRPr="007C11FA" w:rsidRDefault="00AE3A42" w:rsidP="007C11FA">
            <w:pPr>
              <w:spacing w:after="0" w:line="240" w:lineRule="auto"/>
              <w:ind w:left="0" w:right="-2" w:firstLine="0"/>
              <w:jc w:val="center"/>
              <w:rPr>
                <w:b/>
                <w:szCs w:val="24"/>
              </w:rPr>
            </w:pPr>
            <w:r w:rsidRPr="007C11FA">
              <w:rPr>
                <w:b/>
                <w:szCs w:val="24"/>
              </w:rPr>
              <w:t>204</w:t>
            </w:r>
            <w:r w:rsidR="00200C54" w:rsidRPr="007C11FA">
              <w:rPr>
                <w:b/>
                <w:szCs w:val="24"/>
              </w:rPr>
              <w:t xml:space="preserve"> часов</w:t>
            </w:r>
          </w:p>
        </w:tc>
      </w:tr>
    </w:tbl>
    <w:p w:rsidR="00D26E77" w:rsidRPr="007C11FA" w:rsidRDefault="00D26E77" w:rsidP="007C11FA">
      <w:pPr>
        <w:tabs>
          <w:tab w:val="center" w:pos="15735"/>
        </w:tabs>
        <w:spacing w:after="0" w:line="240" w:lineRule="auto"/>
        <w:ind w:left="0" w:right="-2" w:firstLine="0"/>
        <w:jc w:val="center"/>
        <w:rPr>
          <w:b/>
          <w:szCs w:val="24"/>
        </w:rPr>
      </w:pPr>
    </w:p>
    <w:sectPr w:rsidR="00D26E77" w:rsidRPr="007C11FA" w:rsidSect="00D86096">
      <w:footerReference w:type="default" r:id="rId26"/>
      <w:type w:val="continuous"/>
      <w:pgSz w:w="16838" w:h="11906" w:orient="landscape"/>
      <w:pgMar w:top="1418" w:right="539" w:bottom="284" w:left="567" w:header="720" w:footer="1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4F5" w:rsidRDefault="006F44F5" w:rsidP="00A00CFA">
      <w:pPr>
        <w:spacing w:after="0" w:line="240" w:lineRule="auto"/>
      </w:pPr>
      <w:r>
        <w:separator/>
      </w:r>
    </w:p>
  </w:endnote>
  <w:endnote w:type="continuationSeparator" w:id="1">
    <w:p w:rsidR="006F44F5" w:rsidRDefault="006F44F5" w:rsidP="00A00C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Е">
    <w:altName w:val="Times New Roman"/>
    <w:panose1 w:val="00000000000000000000"/>
    <w:charset w:val="00"/>
    <w:family w:val="roman"/>
    <w:notTrueType/>
    <w:pitch w:val="default"/>
    <w:sig w:usb0="00000000" w:usb1="00000000" w:usb2="00000000" w:usb3="00000000" w:csb0="00000000"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8607"/>
      <w:docPartObj>
        <w:docPartGallery w:val="Page Numbers (Bottom of Page)"/>
        <w:docPartUnique/>
      </w:docPartObj>
    </w:sdtPr>
    <w:sdtContent>
      <w:p w:rsidR="00D2304B" w:rsidRDefault="002B3B87" w:rsidP="00497A0D">
        <w:pPr>
          <w:pStyle w:val="aa"/>
          <w:tabs>
            <w:tab w:val="clear" w:pos="4677"/>
            <w:tab w:val="clear" w:pos="9355"/>
            <w:tab w:val="right" w:pos="15735"/>
          </w:tabs>
          <w:ind w:right="0"/>
          <w:jc w:val="center"/>
        </w:pPr>
        <w:fldSimple w:instr=" PAGE   \* MERGEFORMAT ">
          <w:r w:rsidR="00D86096">
            <w:rPr>
              <w:noProof/>
            </w:rPr>
            <w:t>2</w:t>
          </w:r>
        </w:fldSimple>
      </w:p>
    </w:sdtContent>
  </w:sdt>
  <w:p w:rsidR="00D2304B" w:rsidRDefault="00D2304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4F5" w:rsidRDefault="006F44F5" w:rsidP="00A00CFA">
      <w:pPr>
        <w:spacing w:after="0" w:line="240" w:lineRule="auto"/>
      </w:pPr>
      <w:r>
        <w:separator/>
      </w:r>
    </w:p>
  </w:footnote>
  <w:footnote w:type="continuationSeparator" w:id="1">
    <w:p w:rsidR="006F44F5" w:rsidRDefault="006F44F5" w:rsidP="00A00C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46F84"/>
    <w:multiLevelType w:val="hybridMultilevel"/>
    <w:tmpl w:val="C13803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6D5DCB"/>
    <w:multiLevelType w:val="hybridMultilevel"/>
    <w:tmpl w:val="2E5CEE02"/>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1F801802"/>
    <w:multiLevelType w:val="hybridMultilevel"/>
    <w:tmpl w:val="5CE63EBE"/>
    <w:lvl w:ilvl="0" w:tplc="6A14F65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B99414E"/>
    <w:multiLevelType w:val="multilevel"/>
    <w:tmpl w:val="18526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993F2E"/>
    <w:multiLevelType w:val="hybridMultilevel"/>
    <w:tmpl w:val="C6AE8DC4"/>
    <w:lvl w:ilvl="0" w:tplc="93246AA8">
      <w:start w:val="1"/>
      <w:numFmt w:val="bullet"/>
      <w:lvlText w:val=""/>
      <w:lvlJc w:val="left"/>
      <w:pPr>
        <w:ind w:left="360" w:hanging="360"/>
      </w:pPr>
      <w:rPr>
        <w:rFonts w:ascii="Symbol" w:hAnsi="Symbol" w:hint="default"/>
        <w:color w:val="auto"/>
      </w:rPr>
    </w:lvl>
    <w:lvl w:ilvl="1" w:tplc="04DA907C">
      <w:start w:val="1"/>
      <w:numFmt w:val="decimal"/>
      <w:lvlText w:val="%2)"/>
      <w:lvlJc w:val="left"/>
      <w:pPr>
        <w:ind w:left="1740" w:hanging="102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3FBE1520"/>
    <w:multiLevelType w:val="hybridMultilevel"/>
    <w:tmpl w:val="20D86F0E"/>
    <w:lvl w:ilvl="0" w:tplc="B6E61AC6">
      <w:start w:val="1"/>
      <w:numFmt w:val="bullet"/>
      <w:lvlText w:val=""/>
      <w:lvlJc w:val="left"/>
      <w:pPr>
        <w:tabs>
          <w:tab w:val="num" w:pos="360"/>
        </w:tabs>
        <w:ind w:left="360" w:hanging="360"/>
      </w:pPr>
      <w:rPr>
        <w:rFonts w:ascii="Symbol" w:hAnsi="Symbol" w:hint="default"/>
      </w:rPr>
    </w:lvl>
    <w:lvl w:ilvl="1" w:tplc="04190019">
      <w:start w:val="1"/>
      <w:numFmt w:val="bullet"/>
      <w:lvlText w:val="o"/>
      <w:lvlJc w:val="left"/>
      <w:pPr>
        <w:tabs>
          <w:tab w:val="num" w:pos="1080"/>
        </w:tabs>
        <w:ind w:left="1080" w:hanging="360"/>
      </w:pPr>
      <w:rPr>
        <w:rFonts w:ascii="Courier New" w:hAnsi="Courier New" w:hint="default"/>
      </w:rPr>
    </w:lvl>
    <w:lvl w:ilvl="2" w:tplc="0419001B">
      <w:start w:val="1"/>
      <w:numFmt w:val="bullet"/>
      <w:lvlText w:val=""/>
      <w:lvlJc w:val="left"/>
      <w:pPr>
        <w:tabs>
          <w:tab w:val="num" w:pos="1800"/>
        </w:tabs>
        <w:ind w:left="1800" w:hanging="360"/>
      </w:pPr>
      <w:rPr>
        <w:rFonts w:ascii="Wingdings" w:hAnsi="Wingdings" w:hint="default"/>
      </w:rPr>
    </w:lvl>
    <w:lvl w:ilvl="3" w:tplc="0419000F" w:tentative="1">
      <w:start w:val="1"/>
      <w:numFmt w:val="bullet"/>
      <w:lvlText w:val=""/>
      <w:lvlJc w:val="left"/>
      <w:pPr>
        <w:tabs>
          <w:tab w:val="num" w:pos="2520"/>
        </w:tabs>
        <w:ind w:left="2520" w:hanging="360"/>
      </w:pPr>
      <w:rPr>
        <w:rFonts w:ascii="Symbol" w:hAnsi="Symbol" w:hint="default"/>
      </w:rPr>
    </w:lvl>
    <w:lvl w:ilvl="4" w:tplc="04190019" w:tentative="1">
      <w:start w:val="1"/>
      <w:numFmt w:val="bullet"/>
      <w:lvlText w:val="o"/>
      <w:lvlJc w:val="left"/>
      <w:pPr>
        <w:tabs>
          <w:tab w:val="num" w:pos="3240"/>
        </w:tabs>
        <w:ind w:left="3240" w:hanging="360"/>
      </w:pPr>
      <w:rPr>
        <w:rFonts w:ascii="Courier New" w:hAnsi="Courier New" w:hint="default"/>
      </w:rPr>
    </w:lvl>
    <w:lvl w:ilvl="5" w:tplc="0419001B" w:tentative="1">
      <w:start w:val="1"/>
      <w:numFmt w:val="bullet"/>
      <w:lvlText w:val=""/>
      <w:lvlJc w:val="left"/>
      <w:pPr>
        <w:tabs>
          <w:tab w:val="num" w:pos="3960"/>
        </w:tabs>
        <w:ind w:left="3960" w:hanging="360"/>
      </w:pPr>
      <w:rPr>
        <w:rFonts w:ascii="Wingdings" w:hAnsi="Wingdings" w:hint="default"/>
      </w:rPr>
    </w:lvl>
    <w:lvl w:ilvl="6" w:tplc="0419000F" w:tentative="1">
      <w:start w:val="1"/>
      <w:numFmt w:val="bullet"/>
      <w:lvlText w:val=""/>
      <w:lvlJc w:val="left"/>
      <w:pPr>
        <w:tabs>
          <w:tab w:val="num" w:pos="4680"/>
        </w:tabs>
        <w:ind w:left="4680" w:hanging="360"/>
      </w:pPr>
      <w:rPr>
        <w:rFonts w:ascii="Symbol" w:hAnsi="Symbol" w:hint="default"/>
      </w:rPr>
    </w:lvl>
    <w:lvl w:ilvl="7" w:tplc="04190019" w:tentative="1">
      <w:start w:val="1"/>
      <w:numFmt w:val="bullet"/>
      <w:lvlText w:val="o"/>
      <w:lvlJc w:val="left"/>
      <w:pPr>
        <w:tabs>
          <w:tab w:val="num" w:pos="5400"/>
        </w:tabs>
        <w:ind w:left="5400" w:hanging="360"/>
      </w:pPr>
      <w:rPr>
        <w:rFonts w:ascii="Courier New" w:hAnsi="Courier New" w:hint="default"/>
      </w:rPr>
    </w:lvl>
    <w:lvl w:ilvl="8" w:tplc="0419001B" w:tentative="1">
      <w:start w:val="1"/>
      <w:numFmt w:val="bullet"/>
      <w:lvlText w:val=""/>
      <w:lvlJc w:val="left"/>
      <w:pPr>
        <w:tabs>
          <w:tab w:val="num" w:pos="6120"/>
        </w:tabs>
        <w:ind w:left="6120" w:hanging="360"/>
      </w:pPr>
      <w:rPr>
        <w:rFonts w:ascii="Wingdings" w:hAnsi="Wingdings" w:hint="default"/>
      </w:rPr>
    </w:lvl>
  </w:abstractNum>
  <w:abstractNum w:abstractNumId="7">
    <w:nsid w:val="47C927C0"/>
    <w:multiLevelType w:val="multilevel"/>
    <w:tmpl w:val="1AFEE61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nsid w:val="4F3023D3"/>
    <w:multiLevelType w:val="multilevel"/>
    <w:tmpl w:val="2774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B30C40"/>
    <w:multiLevelType w:val="hybridMultilevel"/>
    <w:tmpl w:val="5742D13C"/>
    <w:lvl w:ilvl="0" w:tplc="A91297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nsid w:val="5EDA12CD"/>
    <w:multiLevelType w:val="hybridMultilevel"/>
    <w:tmpl w:val="DDD4A484"/>
    <w:lvl w:ilvl="0" w:tplc="A91297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681665A2"/>
    <w:multiLevelType w:val="hybridMultilevel"/>
    <w:tmpl w:val="DB12D4D4"/>
    <w:lvl w:ilvl="0" w:tplc="A91297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 w:numId="2">
    <w:abstractNumId w:val="4"/>
  </w:num>
  <w:num w:numId="3">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
  </w:num>
  <w:num w:numId="6">
    <w:abstractNumId w:val="7"/>
  </w:num>
  <w:num w:numId="7">
    <w:abstractNumId w:val="10"/>
  </w:num>
  <w:num w:numId="8">
    <w:abstractNumId w:val="11"/>
  </w:num>
  <w:num w:numId="9">
    <w:abstractNumId w:val="5"/>
  </w:num>
  <w:num w:numId="10">
    <w:abstractNumId w:val="2"/>
  </w:num>
  <w:num w:numId="11">
    <w:abstractNumId w:val="9"/>
  </w:num>
  <w:num w:numId="12">
    <w:abstractNumId w:val="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715D6B"/>
    <w:rsid w:val="000122A5"/>
    <w:rsid w:val="000225F5"/>
    <w:rsid w:val="000712A6"/>
    <w:rsid w:val="0007670B"/>
    <w:rsid w:val="000B68DF"/>
    <w:rsid w:val="000D4C89"/>
    <w:rsid w:val="000F6EBC"/>
    <w:rsid w:val="00104F77"/>
    <w:rsid w:val="00122130"/>
    <w:rsid w:val="00142CE1"/>
    <w:rsid w:val="00144996"/>
    <w:rsid w:val="00145511"/>
    <w:rsid w:val="001A2A56"/>
    <w:rsid w:val="001A37A9"/>
    <w:rsid w:val="001B4A8C"/>
    <w:rsid w:val="001C2053"/>
    <w:rsid w:val="001F1934"/>
    <w:rsid w:val="00200C54"/>
    <w:rsid w:val="00204082"/>
    <w:rsid w:val="00212B45"/>
    <w:rsid w:val="002245B0"/>
    <w:rsid w:val="0025215C"/>
    <w:rsid w:val="0026021C"/>
    <w:rsid w:val="0027304D"/>
    <w:rsid w:val="00296DAD"/>
    <w:rsid w:val="002B3B87"/>
    <w:rsid w:val="002D2B01"/>
    <w:rsid w:val="00317B07"/>
    <w:rsid w:val="00324067"/>
    <w:rsid w:val="00342D68"/>
    <w:rsid w:val="00344BA8"/>
    <w:rsid w:val="00355464"/>
    <w:rsid w:val="0036360A"/>
    <w:rsid w:val="00372E0C"/>
    <w:rsid w:val="003847DD"/>
    <w:rsid w:val="003968DF"/>
    <w:rsid w:val="004023EB"/>
    <w:rsid w:val="00404973"/>
    <w:rsid w:val="004066D2"/>
    <w:rsid w:val="00406857"/>
    <w:rsid w:val="004273D7"/>
    <w:rsid w:val="004508A1"/>
    <w:rsid w:val="00464847"/>
    <w:rsid w:val="004705E2"/>
    <w:rsid w:val="00475BD6"/>
    <w:rsid w:val="00490079"/>
    <w:rsid w:val="00495D23"/>
    <w:rsid w:val="00497A0D"/>
    <w:rsid w:val="004C1556"/>
    <w:rsid w:val="004E15D3"/>
    <w:rsid w:val="004F45C7"/>
    <w:rsid w:val="00534A70"/>
    <w:rsid w:val="00550470"/>
    <w:rsid w:val="005577A1"/>
    <w:rsid w:val="00563674"/>
    <w:rsid w:val="00563ECA"/>
    <w:rsid w:val="00565E33"/>
    <w:rsid w:val="00571B94"/>
    <w:rsid w:val="0057548C"/>
    <w:rsid w:val="00586618"/>
    <w:rsid w:val="005A275A"/>
    <w:rsid w:val="005B6C33"/>
    <w:rsid w:val="005C0153"/>
    <w:rsid w:val="005D24B4"/>
    <w:rsid w:val="005D6C64"/>
    <w:rsid w:val="005D7375"/>
    <w:rsid w:val="005F43F1"/>
    <w:rsid w:val="005F7916"/>
    <w:rsid w:val="00621950"/>
    <w:rsid w:val="006441B4"/>
    <w:rsid w:val="006546F4"/>
    <w:rsid w:val="00663206"/>
    <w:rsid w:val="00686277"/>
    <w:rsid w:val="006A0D08"/>
    <w:rsid w:val="006B7A50"/>
    <w:rsid w:val="006F44F5"/>
    <w:rsid w:val="00715D6B"/>
    <w:rsid w:val="00734F3D"/>
    <w:rsid w:val="00737484"/>
    <w:rsid w:val="00763089"/>
    <w:rsid w:val="00765014"/>
    <w:rsid w:val="00784B62"/>
    <w:rsid w:val="007926AE"/>
    <w:rsid w:val="0079655B"/>
    <w:rsid w:val="007B7980"/>
    <w:rsid w:val="007C11FA"/>
    <w:rsid w:val="007C3633"/>
    <w:rsid w:val="007D529F"/>
    <w:rsid w:val="00811981"/>
    <w:rsid w:val="00841CEC"/>
    <w:rsid w:val="00855129"/>
    <w:rsid w:val="00860486"/>
    <w:rsid w:val="00870B2B"/>
    <w:rsid w:val="008875DB"/>
    <w:rsid w:val="008D760D"/>
    <w:rsid w:val="00924B72"/>
    <w:rsid w:val="00927087"/>
    <w:rsid w:val="00937968"/>
    <w:rsid w:val="00940612"/>
    <w:rsid w:val="00944BDB"/>
    <w:rsid w:val="00951186"/>
    <w:rsid w:val="00953725"/>
    <w:rsid w:val="00957032"/>
    <w:rsid w:val="009624DC"/>
    <w:rsid w:val="00977E35"/>
    <w:rsid w:val="00995362"/>
    <w:rsid w:val="009A4520"/>
    <w:rsid w:val="009B1B74"/>
    <w:rsid w:val="009B2A9C"/>
    <w:rsid w:val="009B54F7"/>
    <w:rsid w:val="009C469E"/>
    <w:rsid w:val="009D69C7"/>
    <w:rsid w:val="009D7043"/>
    <w:rsid w:val="00A007B5"/>
    <w:rsid w:val="00A00CFA"/>
    <w:rsid w:val="00A10EA0"/>
    <w:rsid w:val="00A24241"/>
    <w:rsid w:val="00A415F1"/>
    <w:rsid w:val="00A63176"/>
    <w:rsid w:val="00A67F67"/>
    <w:rsid w:val="00A77F8C"/>
    <w:rsid w:val="00AC2A08"/>
    <w:rsid w:val="00AD3F43"/>
    <w:rsid w:val="00AE3A42"/>
    <w:rsid w:val="00AF2054"/>
    <w:rsid w:val="00B13E3C"/>
    <w:rsid w:val="00B40103"/>
    <w:rsid w:val="00B56C87"/>
    <w:rsid w:val="00B73319"/>
    <w:rsid w:val="00B73624"/>
    <w:rsid w:val="00B85C3C"/>
    <w:rsid w:val="00BA284D"/>
    <w:rsid w:val="00BA2F8B"/>
    <w:rsid w:val="00BA5EBF"/>
    <w:rsid w:val="00BB028B"/>
    <w:rsid w:val="00BF2F57"/>
    <w:rsid w:val="00BF6DE6"/>
    <w:rsid w:val="00C15D0D"/>
    <w:rsid w:val="00C163E0"/>
    <w:rsid w:val="00C527D5"/>
    <w:rsid w:val="00C5377A"/>
    <w:rsid w:val="00C63480"/>
    <w:rsid w:val="00C74362"/>
    <w:rsid w:val="00C76C36"/>
    <w:rsid w:val="00CE4C43"/>
    <w:rsid w:val="00D070DA"/>
    <w:rsid w:val="00D133C8"/>
    <w:rsid w:val="00D22437"/>
    <w:rsid w:val="00D2304B"/>
    <w:rsid w:val="00D26E77"/>
    <w:rsid w:val="00D436A8"/>
    <w:rsid w:val="00D55575"/>
    <w:rsid w:val="00D57176"/>
    <w:rsid w:val="00D700C7"/>
    <w:rsid w:val="00D86096"/>
    <w:rsid w:val="00DA5048"/>
    <w:rsid w:val="00DD79CE"/>
    <w:rsid w:val="00DF3AF6"/>
    <w:rsid w:val="00DF4A89"/>
    <w:rsid w:val="00E05485"/>
    <w:rsid w:val="00E1633F"/>
    <w:rsid w:val="00E93D61"/>
    <w:rsid w:val="00E948BF"/>
    <w:rsid w:val="00EA39D1"/>
    <w:rsid w:val="00EE6265"/>
    <w:rsid w:val="00EF2802"/>
    <w:rsid w:val="00F34754"/>
    <w:rsid w:val="00F37D42"/>
    <w:rsid w:val="00F40B56"/>
    <w:rsid w:val="00F46E87"/>
    <w:rsid w:val="00F83C46"/>
    <w:rsid w:val="00F877CD"/>
    <w:rsid w:val="00FC0C75"/>
    <w:rsid w:val="00FE2827"/>
    <w:rsid w:val="00FE2B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44996"/>
    <w:pPr>
      <w:spacing w:after="12" w:line="270" w:lineRule="auto"/>
      <w:ind w:left="10" w:right="5182" w:hanging="10"/>
      <w:jc w:val="both"/>
    </w:pPr>
    <w:rPr>
      <w:rFonts w:ascii="Times New Roman" w:eastAsia="Times New Roman" w:hAnsi="Times New Roman" w:cs="Times New Roman"/>
      <w:color w:val="000000"/>
      <w:sz w:val="24"/>
    </w:rPr>
  </w:style>
  <w:style w:type="paragraph" w:styleId="1">
    <w:name w:val="heading 1"/>
    <w:next w:val="a0"/>
    <w:link w:val="10"/>
    <w:unhideWhenUsed/>
    <w:qFormat/>
    <w:rsid w:val="00144996"/>
    <w:pPr>
      <w:keepNext/>
      <w:keepLines/>
      <w:spacing w:after="0"/>
      <w:ind w:left="10" w:right="8" w:hanging="10"/>
      <w:jc w:val="center"/>
      <w:outlineLvl w:val="0"/>
    </w:pPr>
    <w:rPr>
      <w:rFonts w:ascii="Times New Roman" w:eastAsia="Times New Roman" w:hAnsi="Times New Roman" w:cs="Times New Roman"/>
      <w:b/>
      <w:color w:val="000000"/>
      <w:sz w:val="24"/>
    </w:rPr>
  </w:style>
  <w:style w:type="paragraph" w:styleId="2">
    <w:name w:val="heading 2"/>
    <w:basedOn w:val="a0"/>
    <w:next w:val="a0"/>
    <w:link w:val="20"/>
    <w:qFormat/>
    <w:rsid w:val="00563674"/>
    <w:pPr>
      <w:keepNext/>
      <w:spacing w:before="240" w:after="60" w:line="240" w:lineRule="auto"/>
      <w:ind w:left="0" w:right="0" w:firstLine="0"/>
      <w:jc w:val="left"/>
      <w:outlineLvl w:val="1"/>
    </w:pPr>
    <w:rPr>
      <w:rFonts w:ascii="Arial" w:hAnsi="Arial" w:cs="Arial"/>
      <w:b/>
      <w:bCs/>
      <w:i/>
      <w:iCs/>
      <w:color w:val="auto"/>
      <w:sz w:val="28"/>
      <w:szCs w:val="28"/>
    </w:rPr>
  </w:style>
  <w:style w:type="paragraph" w:styleId="3">
    <w:name w:val="heading 3"/>
    <w:basedOn w:val="a0"/>
    <w:next w:val="a0"/>
    <w:link w:val="30"/>
    <w:qFormat/>
    <w:rsid w:val="00563674"/>
    <w:pPr>
      <w:keepNext/>
      <w:spacing w:before="240" w:after="60" w:line="240" w:lineRule="auto"/>
      <w:ind w:left="0" w:right="0" w:firstLine="0"/>
      <w:jc w:val="left"/>
      <w:outlineLvl w:val="2"/>
    </w:pPr>
    <w:rPr>
      <w:rFonts w:ascii="Arial" w:hAnsi="Arial" w:cs="Arial"/>
      <w:b/>
      <w:bCs/>
      <w:color w:val="auto"/>
      <w:sz w:val="26"/>
      <w:szCs w:val="26"/>
    </w:rPr>
  </w:style>
  <w:style w:type="paragraph" w:styleId="4">
    <w:name w:val="heading 4"/>
    <w:basedOn w:val="a0"/>
    <w:link w:val="40"/>
    <w:qFormat/>
    <w:rsid w:val="00563674"/>
    <w:pPr>
      <w:spacing w:before="100" w:beforeAutospacing="1" w:after="100" w:afterAutospacing="1" w:line="240" w:lineRule="auto"/>
      <w:ind w:left="0" w:right="0" w:firstLine="0"/>
      <w:jc w:val="left"/>
      <w:outlineLvl w:val="3"/>
    </w:pPr>
    <w:rPr>
      <w:b/>
      <w:bCs/>
      <w:color w:val="auto"/>
      <w:szCs w:val="24"/>
    </w:rPr>
  </w:style>
  <w:style w:type="paragraph" w:styleId="5">
    <w:name w:val="heading 5"/>
    <w:basedOn w:val="a0"/>
    <w:next w:val="a0"/>
    <w:link w:val="50"/>
    <w:qFormat/>
    <w:rsid w:val="00563674"/>
    <w:pPr>
      <w:spacing w:before="240" w:after="60" w:line="240" w:lineRule="auto"/>
      <w:ind w:left="0" w:right="0" w:firstLine="0"/>
      <w:jc w:val="left"/>
      <w:outlineLvl w:val="4"/>
    </w:pPr>
    <w:rPr>
      <w:b/>
      <w:bCs/>
      <w:i/>
      <w:iCs/>
      <w:color w:val="auto"/>
      <w:sz w:val="26"/>
      <w:szCs w:val="26"/>
    </w:rPr>
  </w:style>
  <w:style w:type="paragraph" w:styleId="6">
    <w:name w:val="heading 6"/>
    <w:basedOn w:val="a0"/>
    <w:next w:val="a0"/>
    <w:link w:val="60"/>
    <w:qFormat/>
    <w:rsid w:val="00563674"/>
    <w:pPr>
      <w:spacing w:before="240" w:after="60" w:line="240" w:lineRule="auto"/>
      <w:ind w:left="0" w:right="0" w:firstLine="0"/>
      <w:jc w:val="left"/>
      <w:outlineLvl w:val="5"/>
    </w:pPr>
    <w:rPr>
      <w:rFonts w:ascii="Calibri" w:hAnsi="Calibri"/>
      <w:b/>
      <w:bCs/>
      <w:color w:val="auto"/>
      <w:sz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144996"/>
    <w:rPr>
      <w:rFonts w:ascii="Times New Roman" w:eastAsia="Times New Roman" w:hAnsi="Times New Roman" w:cs="Times New Roman"/>
      <w:b/>
      <w:color w:val="000000"/>
      <w:sz w:val="24"/>
    </w:rPr>
  </w:style>
  <w:style w:type="character" w:customStyle="1" w:styleId="20">
    <w:name w:val="Заголовок 2 Знак"/>
    <w:basedOn w:val="a1"/>
    <w:link w:val="2"/>
    <w:rsid w:val="00563674"/>
    <w:rPr>
      <w:rFonts w:ascii="Arial" w:eastAsia="Times New Roman" w:hAnsi="Arial" w:cs="Arial"/>
      <w:b/>
      <w:bCs/>
      <w:i/>
      <w:iCs/>
      <w:sz w:val="28"/>
      <w:szCs w:val="28"/>
    </w:rPr>
  </w:style>
  <w:style w:type="character" w:customStyle="1" w:styleId="30">
    <w:name w:val="Заголовок 3 Знак"/>
    <w:basedOn w:val="a1"/>
    <w:link w:val="3"/>
    <w:rsid w:val="00563674"/>
    <w:rPr>
      <w:rFonts w:ascii="Arial" w:eastAsia="Times New Roman" w:hAnsi="Arial" w:cs="Arial"/>
      <w:b/>
      <w:bCs/>
      <w:sz w:val="26"/>
      <w:szCs w:val="26"/>
    </w:rPr>
  </w:style>
  <w:style w:type="character" w:customStyle="1" w:styleId="40">
    <w:name w:val="Заголовок 4 Знак"/>
    <w:basedOn w:val="a1"/>
    <w:link w:val="4"/>
    <w:rsid w:val="00563674"/>
    <w:rPr>
      <w:rFonts w:ascii="Times New Roman" w:eastAsia="Times New Roman" w:hAnsi="Times New Roman" w:cs="Times New Roman"/>
      <w:b/>
      <w:bCs/>
      <w:sz w:val="24"/>
      <w:szCs w:val="24"/>
    </w:rPr>
  </w:style>
  <w:style w:type="character" w:customStyle="1" w:styleId="50">
    <w:name w:val="Заголовок 5 Знак"/>
    <w:basedOn w:val="a1"/>
    <w:link w:val="5"/>
    <w:rsid w:val="00563674"/>
    <w:rPr>
      <w:rFonts w:ascii="Times New Roman" w:eastAsia="Times New Roman" w:hAnsi="Times New Roman" w:cs="Times New Roman"/>
      <w:b/>
      <w:bCs/>
      <w:i/>
      <w:iCs/>
      <w:sz w:val="26"/>
      <w:szCs w:val="26"/>
    </w:rPr>
  </w:style>
  <w:style w:type="character" w:customStyle="1" w:styleId="60">
    <w:name w:val="Заголовок 6 Знак"/>
    <w:basedOn w:val="a1"/>
    <w:link w:val="6"/>
    <w:rsid w:val="00563674"/>
    <w:rPr>
      <w:rFonts w:ascii="Calibri" w:eastAsia="Times New Roman" w:hAnsi="Calibri" w:cs="Times New Roman"/>
      <w:b/>
      <w:bCs/>
    </w:rPr>
  </w:style>
  <w:style w:type="table" w:customStyle="1" w:styleId="TableGrid">
    <w:name w:val="TableGrid"/>
    <w:rsid w:val="00144996"/>
    <w:pPr>
      <w:spacing w:after="0" w:line="240" w:lineRule="auto"/>
    </w:pPr>
    <w:tblPr>
      <w:tblCellMar>
        <w:top w:w="0" w:type="dxa"/>
        <w:left w:w="0" w:type="dxa"/>
        <w:bottom w:w="0" w:type="dxa"/>
        <w:right w:w="0" w:type="dxa"/>
      </w:tblCellMar>
    </w:tblPr>
  </w:style>
  <w:style w:type="paragraph" w:styleId="a4">
    <w:name w:val="Balloon Text"/>
    <w:basedOn w:val="a0"/>
    <w:link w:val="a5"/>
    <w:unhideWhenUsed/>
    <w:rsid w:val="00A63176"/>
    <w:pPr>
      <w:spacing w:after="0" w:line="240" w:lineRule="auto"/>
    </w:pPr>
    <w:rPr>
      <w:rFonts w:ascii="Tahoma" w:hAnsi="Tahoma" w:cs="Tahoma"/>
      <w:sz w:val="16"/>
      <w:szCs w:val="16"/>
    </w:rPr>
  </w:style>
  <w:style w:type="character" w:customStyle="1" w:styleId="a5">
    <w:name w:val="Текст выноски Знак"/>
    <w:basedOn w:val="a1"/>
    <w:link w:val="a4"/>
    <w:rsid w:val="00A63176"/>
    <w:rPr>
      <w:rFonts w:ascii="Tahoma" w:eastAsia="Times New Roman" w:hAnsi="Tahoma" w:cs="Tahoma"/>
      <w:color w:val="000000"/>
      <w:sz w:val="16"/>
      <w:szCs w:val="16"/>
    </w:rPr>
  </w:style>
  <w:style w:type="paragraph" w:styleId="a6">
    <w:name w:val="List Paragraph"/>
    <w:basedOn w:val="a0"/>
    <w:uiPriority w:val="34"/>
    <w:qFormat/>
    <w:rsid w:val="00B85C3C"/>
    <w:pPr>
      <w:ind w:left="720"/>
      <w:contextualSpacing/>
    </w:pPr>
  </w:style>
  <w:style w:type="character" w:styleId="a7">
    <w:name w:val="Placeholder Text"/>
    <w:basedOn w:val="a1"/>
    <w:uiPriority w:val="99"/>
    <w:semiHidden/>
    <w:rsid w:val="00C527D5"/>
    <w:rPr>
      <w:color w:val="808080"/>
    </w:rPr>
  </w:style>
  <w:style w:type="table" w:customStyle="1" w:styleId="41">
    <w:name w:val="Сетка таблицы4"/>
    <w:basedOn w:val="a2"/>
    <w:rsid w:val="0094061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0"/>
    <w:link w:val="a9"/>
    <w:unhideWhenUsed/>
    <w:rsid w:val="00A00CFA"/>
    <w:pPr>
      <w:tabs>
        <w:tab w:val="center" w:pos="4677"/>
        <w:tab w:val="right" w:pos="9355"/>
      </w:tabs>
      <w:spacing w:after="0" w:line="240" w:lineRule="auto"/>
    </w:pPr>
  </w:style>
  <w:style w:type="character" w:customStyle="1" w:styleId="a9">
    <w:name w:val="Верхний колонтитул Знак"/>
    <w:basedOn w:val="a1"/>
    <w:link w:val="a8"/>
    <w:rsid w:val="00A00CFA"/>
    <w:rPr>
      <w:rFonts w:ascii="Times New Roman" w:eastAsia="Times New Roman" w:hAnsi="Times New Roman" w:cs="Times New Roman"/>
      <w:color w:val="000000"/>
      <w:sz w:val="24"/>
    </w:rPr>
  </w:style>
  <w:style w:type="paragraph" w:styleId="aa">
    <w:name w:val="footer"/>
    <w:basedOn w:val="a0"/>
    <w:link w:val="ab"/>
    <w:uiPriority w:val="99"/>
    <w:unhideWhenUsed/>
    <w:rsid w:val="00A00CFA"/>
    <w:pPr>
      <w:tabs>
        <w:tab w:val="center" w:pos="4677"/>
        <w:tab w:val="right" w:pos="9355"/>
      </w:tabs>
      <w:spacing w:after="0" w:line="240" w:lineRule="auto"/>
    </w:pPr>
  </w:style>
  <w:style w:type="character" w:customStyle="1" w:styleId="ab">
    <w:name w:val="Нижний колонтитул Знак"/>
    <w:basedOn w:val="a1"/>
    <w:link w:val="aa"/>
    <w:uiPriority w:val="99"/>
    <w:rsid w:val="00A00CFA"/>
    <w:rPr>
      <w:rFonts w:ascii="Times New Roman" w:eastAsia="Times New Roman" w:hAnsi="Times New Roman" w:cs="Times New Roman"/>
      <w:color w:val="000000"/>
      <w:sz w:val="24"/>
    </w:rPr>
  </w:style>
  <w:style w:type="paragraph" w:styleId="21">
    <w:name w:val="Body Text Indent 2"/>
    <w:basedOn w:val="a0"/>
    <w:link w:val="22"/>
    <w:rsid w:val="00563674"/>
    <w:pPr>
      <w:spacing w:before="100" w:beforeAutospacing="1" w:after="100" w:afterAutospacing="1" w:line="240" w:lineRule="auto"/>
      <w:ind w:left="0" w:right="0" w:firstLine="0"/>
      <w:jc w:val="left"/>
    </w:pPr>
    <w:rPr>
      <w:color w:val="auto"/>
      <w:szCs w:val="24"/>
    </w:rPr>
  </w:style>
  <w:style w:type="character" w:customStyle="1" w:styleId="22">
    <w:name w:val="Основной текст с отступом 2 Знак"/>
    <w:basedOn w:val="a1"/>
    <w:link w:val="21"/>
    <w:rsid w:val="00563674"/>
    <w:rPr>
      <w:rFonts w:ascii="Times New Roman" w:eastAsia="Times New Roman" w:hAnsi="Times New Roman" w:cs="Times New Roman"/>
      <w:sz w:val="24"/>
      <w:szCs w:val="24"/>
    </w:rPr>
  </w:style>
  <w:style w:type="paragraph" w:styleId="31">
    <w:name w:val="Body Text Indent 3"/>
    <w:basedOn w:val="a0"/>
    <w:link w:val="32"/>
    <w:rsid w:val="00563674"/>
    <w:pPr>
      <w:spacing w:before="100" w:beforeAutospacing="1" w:after="100" w:afterAutospacing="1" w:line="240" w:lineRule="auto"/>
      <w:ind w:left="0" w:right="0" w:firstLine="0"/>
      <w:jc w:val="left"/>
    </w:pPr>
    <w:rPr>
      <w:color w:val="auto"/>
      <w:szCs w:val="24"/>
    </w:rPr>
  </w:style>
  <w:style w:type="character" w:customStyle="1" w:styleId="32">
    <w:name w:val="Основной текст с отступом 3 Знак"/>
    <w:basedOn w:val="a1"/>
    <w:link w:val="31"/>
    <w:rsid w:val="00563674"/>
    <w:rPr>
      <w:rFonts w:ascii="Times New Roman" w:eastAsia="Times New Roman" w:hAnsi="Times New Roman" w:cs="Times New Roman"/>
      <w:sz w:val="24"/>
      <w:szCs w:val="24"/>
    </w:rPr>
  </w:style>
  <w:style w:type="paragraph" w:styleId="ac">
    <w:name w:val="Body Text Indent"/>
    <w:basedOn w:val="a0"/>
    <w:link w:val="ad"/>
    <w:rsid w:val="00563674"/>
    <w:pPr>
      <w:spacing w:before="100" w:beforeAutospacing="1" w:after="100" w:afterAutospacing="1" w:line="240" w:lineRule="auto"/>
      <w:ind w:left="0" w:right="0" w:firstLine="0"/>
      <w:jc w:val="left"/>
    </w:pPr>
    <w:rPr>
      <w:color w:val="auto"/>
      <w:szCs w:val="24"/>
    </w:rPr>
  </w:style>
  <w:style w:type="character" w:customStyle="1" w:styleId="ad">
    <w:name w:val="Основной текст с отступом Знак"/>
    <w:basedOn w:val="a1"/>
    <w:link w:val="ac"/>
    <w:rsid w:val="00563674"/>
    <w:rPr>
      <w:rFonts w:ascii="Times New Roman" w:eastAsia="Times New Roman" w:hAnsi="Times New Roman" w:cs="Times New Roman"/>
      <w:sz w:val="24"/>
      <w:szCs w:val="24"/>
    </w:rPr>
  </w:style>
  <w:style w:type="paragraph" w:styleId="ae">
    <w:name w:val="Plain Text"/>
    <w:basedOn w:val="a0"/>
    <w:link w:val="af"/>
    <w:rsid w:val="00563674"/>
    <w:pPr>
      <w:spacing w:after="0" w:line="240" w:lineRule="auto"/>
      <w:ind w:left="0" w:right="0" w:firstLine="0"/>
      <w:jc w:val="left"/>
    </w:pPr>
    <w:rPr>
      <w:rFonts w:ascii="Courier New" w:hAnsi="Courier New"/>
      <w:color w:val="auto"/>
      <w:sz w:val="20"/>
      <w:szCs w:val="20"/>
    </w:rPr>
  </w:style>
  <w:style w:type="character" w:customStyle="1" w:styleId="af">
    <w:name w:val="Текст Знак"/>
    <w:basedOn w:val="a1"/>
    <w:link w:val="ae"/>
    <w:rsid w:val="00563674"/>
    <w:rPr>
      <w:rFonts w:ascii="Courier New" w:eastAsia="Times New Roman" w:hAnsi="Courier New" w:cs="Times New Roman"/>
      <w:sz w:val="20"/>
      <w:szCs w:val="20"/>
    </w:rPr>
  </w:style>
  <w:style w:type="paragraph" w:customStyle="1" w:styleId="11">
    <w:name w:val="Знак1"/>
    <w:basedOn w:val="a0"/>
    <w:rsid w:val="00563674"/>
    <w:pPr>
      <w:spacing w:after="160" w:line="240" w:lineRule="exact"/>
      <w:ind w:left="0" w:right="0" w:firstLine="0"/>
      <w:jc w:val="left"/>
    </w:pPr>
    <w:rPr>
      <w:rFonts w:ascii="Verdana" w:hAnsi="Verdana"/>
      <w:color w:val="auto"/>
      <w:sz w:val="20"/>
      <w:szCs w:val="20"/>
      <w:lang w:val="en-US" w:eastAsia="en-US"/>
    </w:rPr>
  </w:style>
  <w:style w:type="paragraph" w:customStyle="1" w:styleId="12">
    <w:name w:val="Знак1"/>
    <w:basedOn w:val="a0"/>
    <w:rsid w:val="00563674"/>
    <w:pPr>
      <w:spacing w:after="160" w:line="240" w:lineRule="exact"/>
      <w:ind w:left="0" w:right="0" w:firstLine="0"/>
      <w:jc w:val="left"/>
    </w:pPr>
    <w:rPr>
      <w:rFonts w:ascii="Verdana" w:hAnsi="Verdana"/>
      <w:color w:val="auto"/>
      <w:sz w:val="20"/>
      <w:szCs w:val="20"/>
      <w:lang w:val="en-US" w:eastAsia="en-US"/>
    </w:rPr>
  </w:style>
  <w:style w:type="paragraph" w:customStyle="1" w:styleId="af0">
    <w:name w:val="Стиль после центра"/>
    <w:basedOn w:val="a0"/>
    <w:next w:val="a0"/>
    <w:rsid w:val="00563674"/>
    <w:pPr>
      <w:widowControl w:val="0"/>
      <w:spacing w:after="0" w:line="240" w:lineRule="auto"/>
      <w:ind w:left="0" w:right="0" w:firstLine="567"/>
    </w:pPr>
    <w:rPr>
      <w:color w:val="auto"/>
      <w:szCs w:val="20"/>
    </w:rPr>
  </w:style>
  <w:style w:type="paragraph" w:styleId="af1">
    <w:name w:val="Body Text"/>
    <w:basedOn w:val="a0"/>
    <w:link w:val="af2"/>
    <w:rsid w:val="00563674"/>
    <w:pPr>
      <w:spacing w:after="120" w:line="240" w:lineRule="auto"/>
      <w:ind w:left="0" w:right="0" w:firstLine="0"/>
      <w:jc w:val="left"/>
    </w:pPr>
    <w:rPr>
      <w:color w:val="auto"/>
      <w:szCs w:val="24"/>
    </w:rPr>
  </w:style>
  <w:style w:type="character" w:customStyle="1" w:styleId="af2">
    <w:name w:val="Основной текст Знак"/>
    <w:basedOn w:val="a1"/>
    <w:link w:val="af1"/>
    <w:rsid w:val="00563674"/>
    <w:rPr>
      <w:rFonts w:ascii="Times New Roman" w:eastAsia="Times New Roman" w:hAnsi="Times New Roman" w:cs="Times New Roman"/>
      <w:sz w:val="24"/>
      <w:szCs w:val="24"/>
    </w:rPr>
  </w:style>
  <w:style w:type="character" w:customStyle="1" w:styleId="af3">
    <w:name w:val="Текст сноски Знак"/>
    <w:basedOn w:val="a1"/>
    <w:link w:val="af4"/>
    <w:semiHidden/>
    <w:rsid w:val="00563674"/>
    <w:rPr>
      <w:rFonts w:ascii="Times New Roman" w:eastAsia="Times New Roman" w:hAnsi="Times New Roman" w:cs="Times New Roman"/>
      <w:sz w:val="20"/>
      <w:szCs w:val="20"/>
    </w:rPr>
  </w:style>
  <w:style w:type="paragraph" w:styleId="af4">
    <w:name w:val="footnote text"/>
    <w:basedOn w:val="a0"/>
    <w:link w:val="af3"/>
    <w:semiHidden/>
    <w:rsid w:val="00563674"/>
    <w:pPr>
      <w:widowControl w:val="0"/>
      <w:autoSpaceDE w:val="0"/>
      <w:autoSpaceDN w:val="0"/>
      <w:adjustRightInd w:val="0"/>
      <w:spacing w:after="0" w:line="480" w:lineRule="auto"/>
      <w:ind w:left="0" w:right="0" w:firstLine="560"/>
    </w:pPr>
    <w:rPr>
      <w:color w:val="auto"/>
      <w:sz w:val="20"/>
      <w:szCs w:val="20"/>
    </w:rPr>
  </w:style>
  <w:style w:type="character" w:styleId="af5">
    <w:name w:val="page number"/>
    <w:basedOn w:val="a1"/>
    <w:rsid w:val="00563674"/>
  </w:style>
  <w:style w:type="paragraph" w:customStyle="1" w:styleId="af6">
    <w:name w:val="задвтекс"/>
    <w:basedOn w:val="a0"/>
    <w:rsid w:val="00563674"/>
    <w:pPr>
      <w:spacing w:after="0" w:line="240" w:lineRule="auto"/>
      <w:ind w:left="567" w:right="0" w:firstLine="0"/>
      <w:jc w:val="left"/>
    </w:pPr>
    <w:rPr>
      <w:color w:val="auto"/>
      <w:szCs w:val="20"/>
    </w:rPr>
  </w:style>
  <w:style w:type="paragraph" w:styleId="23">
    <w:name w:val="Body Text 2"/>
    <w:basedOn w:val="a0"/>
    <w:link w:val="24"/>
    <w:rsid w:val="00563674"/>
    <w:pPr>
      <w:spacing w:after="120" w:line="480" w:lineRule="auto"/>
      <w:ind w:left="0" w:right="0" w:firstLine="0"/>
      <w:jc w:val="left"/>
    </w:pPr>
    <w:rPr>
      <w:color w:val="auto"/>
      <w:szCs w:val="24"/>
    </w:rPr>
  </w:style>
  <w:style w:type="character" w:customStyle="1" w:styleId="24">
    <w:name w:val="Основной текст 2 Знак"/>
    <w:basedOn w:val="a1"/>
    <w:link w:val="23"/>
    <w:rsid w:val="00563674"/>
    <w:rPr>
      <w:rFonts w:ascii="Times New Roman" w:eastAsia="Times New Roman" w:hAnsi="Times New Roman" w:cs="Times New Roman"/>
      <w:sz w:val="24"/>
      <w:szCs w:val="24"/>
    </w:rPr>
  </w:style>
  <w:style w:type="paragraph" w:styleId="af7">
    <w:name w:val="Normal (Web)"/>
    <w:basedOn w:val="a0"/>
    <w:uiPriority w:val="99"/>
    <w:unhideWhenUsed/>
    <w:rsid w:val="00563674"/>
    <w:pPr>
      <w:spacing w:before="100" w:beforeAutospacing="1" w:after="100" w:afterAutospacing="1" w:line="240" w:lineRule="auto"/>
      <w:ind w:left="0" w:right="0" w:firstLine="0"/>
      <w:jc w:val="left"/>
    </w:pPr>
    <w:rPr>
      <w:color w:val="auto"/>
      <w:szCs w:val="24"/>
    </w:rPr>
  </w:style>
  <w:style w:type="character" w:styleId="af8">
    <w:name w:val="Hyperlink"/>
    <w:rsid w:val="00563674"/>
    <w:rPr>
      <w:color w:val="0000FF"/>
      <w:u w:val="single"/>
    </w:rPr>
  </w:style>
  <w:style w:type="character" w:customStyle="1" w:styleId="af9">
    <w:name w:val="Без интервала Знак"/>
    <w:link w:val="afa"/>
    <w:uiPriority w:val="1"/>
    <w:locked/>
    <w:rsid w:val="00563674"/>
  </w:style>
  <w:style w:type="paragraph" w:styleId="afa">
    <w:name w:val="No Spacing"/>
    <w:link w:val="af9"/>
    <w:uiPriority w:val="1"/>
    <w:qFormat/>
    <w:rsid w:val="00563674"/>
    <w:pPr>
      <w:spacing w:after="0" w:line="240" w:lineRule="auto"/>
    </w:pPr>
  </w:style>
  <w:style w:type="paragraph" w:customStyle="1" w:styleId="Style10">
    <w:name w:val="Style10"/>
    <w:basedOn w:val="a0"/>
    <w:uiPriority w:val="99"/>
    <w:rsid w:val="00563674"/>
    <w:pPr>
      <w:widowControl w:val="0"/>
      <w:autoSpaceDE w:val="0"/>
      <w:autoSpaceDN w:val="0"/>
      <w:adjustRightInd w:val="0"/>
      <w:spacing w:after="0" w:line="233" w:lineRule="exact"/>
      <w:ind w:left="0" w:right="0" w:firstLine="350"/>
    </w:pPr>
    <w:rPr>
      <w:color w:val="auto"/>
      <w:szCs w:val="24"/>
    </w:rPr>
  </w:style>
  <w:style w:type="paragraph" w:customStyle="1" w:styleId="Style17">
    <w:name w:val="Style17"/>
    <w:basedOn w:val="a0"/>
    <w:uiPriority w:val="99"/>
    <w:rsid w:val="00563674"/>
    <w:pPr>
      <w:widowControl w:val="0"/>
      <w:autoSpaceDE w:val="0"/>
      <w:autoSpaceDN w:val="0"/>
      <w:adjustRightInd w:val="0"/>
      <w:spacing w:after="0" w:line="240" w:lineRule="auto"/>
      <w:ind w:left="0" w:right="0" w:firstLine="0"/>
      <w:jc w:val="left"/>
    </w:pPr>
    <w:rPr>
      <w:color w:val="auto"/>
      <w:szCs w:val="24"/>
    </w:rPr>
  </w:style>
  <w:style w:type="paragraph" w:customStyle="1" w:styleId="Default">
    <w:name w:val="Default"/>
    <w:rsid w:val="00563674"/>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customStyle="1" w:styleId="FontStyle98">
    <w:name w:val="Font Style98"/>
    <w:uiPriority w:val="99"/>
    <w:rsid w:val="00563674"/>
    <w:rPr>
      <w:rFonts w:ascii="Times New Roman" w:hAnsi="Times New Roman" w:cs="Times New Roman" w:hint="default"/>
      <w:sz w:val="22"/>
      <w:szCs w:val="22"/>
    </w:rPr>
  </w:style>
  <w:style w:type="character" w:customStyle="1" w:styleId="FontStyle55">
    <w:name w:val="Font Style55"/>
    <w:uiPriority w:val="99"/>
    <w:rsid w:val="00563674"/>
    <w:rPr>
      <w:rFonts w:ascii="Segoe UI" w:hAnsi="Segoe UI" w:cs="Segoe UI" w:hint="default"/>
      <w:sz w:val="26"/>
      <w:szCs w:val="26"/>
    </w:rPr>
  </w:style>
  <w:style w:type="character" w:customStyle="1" w:styleId="FontStyle51">
    <w:name w:val="Font Style51"/>
    <w:uiPriority w:val="99"/>
    <w:rsid w:val="00563674"/>
    <w:rPr>
      <w:rFonts w:ascii="Times New Roman" w:hAnsi="Times New Roman" w:cs="Times New Roman" w:hint="default"/>
      <w:sz w:val="22"/>
      <w:szCs w:val="22"/>
    </w:rPr>
  </w:style>
  <w:style w:type="character" w:customStyle="1" w:styleId="c0">
    <w:name w:val="c0"/>
    <w:basedOn w:val="a1"/>
    <w:rsid w:val="00563674"/>
  </w:style>
  <w:style w:type="character" w:customStyle="1" w:styleId="CharAttribute501">
    <w:name w:val="CharAttribute501"/>
    <w:uiPriority w:val="99"/>
    <w:rsid w:val="00BA284D"/>
    <w:rPr>
      <w:rFonts w:ascii="Times New Roman" w:eastAsia="Times New Roman"/>
      <w:i/>
      <w:sz w:val="28"/>
      <w:u w:val="single"/>
    </w:rPr>
  </w:style>
  <w:style w:type="paragraph" w:customStyle="1" w:styleId="a">
    <w:name w:val="Перечень"/>
    <w:basedOn w:val="a0"/>
    <w:next w:val="a0"/>
    <w:link w:val="afb"/>
    <w:qFormat/>
    <w:rsid w:val="004273D7"/>
    <w:pPr>
      <w:numPr>
        <w:numId w:val="5"/>
      </w:numPr>
      <w:suppressAutoHyphens/>
      <w:spacing w:after="0" w:line="360" w:lineRule="auto"/>
      <w:ind w:left="0" w:right="0" w:firstLine="284"/>
    </w:pPr>
    <w:rPr>
      <w:rFonts w:eastAsia="Calibri"/>
      <w:color w:val="auto"/>
      <w:sz w:val="28"/>
      <w:u w:color="000000"/>
      <w:bdr w:val="nil"/>
    </w:rPr>
  </w:style>
  <w:style w:type="character" w:customStyle="1" w:styleId="afb">
    <w:name w:val="Перечень Знак"/>
    <w:link w:val="a"/>
    <w:rsid w:val="004273D7"/>
    <w:rPr>
      <w:rFonts w:ascii="Times New Roman" w:eastAsia="Calibri" w:hAnsi="Times New Roman" w:cs="Times New Roman"/>
      <w:sz w:val="28"/>
      <w:u w:color="000000"/>
      <w:bdr w:val="nil"/>
    </w:rPr>
  </w:style>
  <w:style w:type="paragraph" w:customStyle="1" w:styleId="afc">
    <w:name w:val="Перечисление"/>
    <w:basedOn w:val="a0"/>
    <w:link w:val="afd"/>
    <w:uiPriority w:val="99"/>
    <w:qFormat/>
    <w:rsid w:val="00550470"/>
    <w:pPr>
      <w:tabs>
        <w:tab w:val="num" w:pos="360"/>
      </w:tabs>
      <w:spacing w:after="60" w:line="240" w:lineRule="auto"/>
      <w:ind w:left="0" w:right="0" w:firstLine="0"/>
      <w:contextualSpacing/>
    </w:pPr>
    <w:rPr>
      <w:rFonts w:eastAsia="Calibri"/>
      <w:color w:val="auto"/>
      <w:sz w:val="20"/>
      <w:szCs w:val="20"/>
      <w:lang w:eastAsia="zh-CN"/>
    </w:rPr>
  </w:style>
  <w:style w:type="paragraph" w:customStyle="1" w:styleId="afe">
    <w:name w:val="НОМЕРА"/>
    <w:basedOn w:val="af7"/>
    <w:link w:val="aff"/>
    <w:uiPriority w:val="99"/>
    <w:qFormat/>
    <w:rsid w:val="00550470"/>
    <w:pPr>
      <w:tabs>
        <w:tab w:val="num" w:pos="360"/>
      </w:tabs>
      <w:spacing w:before="0" w:beforeAutospacing="0" w:after="0" w:afterAutospacing="0"/>
      <w:jc w:val="both"/>
    </w:pPr>
    <w:rPr>
      <w:rFonts w:ascii="Arial Narrow" w:eastAsia="Calibri" w:hAnsi="Arial Narrow" w:cs="Arial Narrow"/>
      <w:sz w:val="18"/>
      <w:szCs w:val="18"/>
      <w:lang w:eastAsia="zh-CN"/>
    </w:rPr>
  </w:style>
  <w:style w:type="paragraph" w:customStyle="1" w:styleId="-31">
    <w:name w:val="Светлая сетка - Акцент 31"/>
    <w:basedOn w:val="a0"/>
    <w:rsid w:val="00550470"/>
    <w:pPr>
      <w:suppressAutoHyphens/>
      <w:spacing w:after="0" w:line="360" w:lineRule="auto"/>
      <w:ind w:left="720" w:right="0" w:firstLine="709"/>
      <w:contextualSpacing/>
    </w:pPr>
    <w:rPr>
      <w:rFonts w:eastAsia="Calibri"/>
      <w:color w:val="auto"/>
      <w:sz w:val="28"/>
      <w:lang w:eastAsia="zh-CN"/>
    </w:rPr>
  </w:style>
  <w:style w:type="character" w:customStyle="1" w:styleId="dash041e0431044b0447043d044b0439char1">
    <w:name w:val="dash041e_0431_044b_0447_043d_044b_0439__char1"/>
    <w:rsid w:val="00550470"/>
    <w:rPr>
      <w:rFonts w:ascii="Times New Roman" w:hAnsi="Times New Roman" w:cs="Times New Roman" w:hint="default"/>
      <w:strike w:val="0"/>
      <w:dstrike w:val="0"/>
      <w:sz w:val="24"/>
      <w:szCs w:val="24"/>
      <w:u w:val="none"/>
    </w:rPr>
  </w:style>
  <w:style w:type="table" w:styleId="aff0">
    <w:name w:val="Table Grid"/>
    <w:basedOn w:val="a2"/>
    <w:uiPriority w:val="59"/>
    <w:rsid w:val="000B68DF"/>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НОМЕРА Знак"/>
    <w:link w:val="afe"/>
    <w:uiPriority w:val="99"/>
    <w:rsid w:val="009B54F7"/>
    <w:rPr>
      <w:rFonts w:ascii="Arial Narrow" w:eastAsia="Calibri" w:hAnsi="Arial Narrow" w:cs="Arial Narrow"/>
      <w:sz w:val="18"/>
      <w:szCs w:val="18"/>
      <w:lang w:eastAsia="zh-CN"/>
    </w:rPr>
  </w:style>
  <w:style w:type="character" w:customStyle="1" w:styleId="afd">
    <w:name w:val="Перечисление Знак"/>
    <w:link w:val="afc"/>
    <w:uiPriority w:val="99"/>
    <w:rsid w:val="009B54F7"/>
    <w:rPr>
      <w:rFonts w:ascii="Times New Roman" w:eastAsia="Calibri" w:hAnsi="Times New Roman" w:cs="Times New Roman"/>
      <w:sz w:val="20"/>
      <w:szCs w:val="20"/>
      <w:lang w:eastAsia="zh-CN"/>
    </w:rPr>
  </w:style>
  <w:style w:type="paragraph" w:customStyle="1" w:styleId="13">
    <w:name w:val="Тема примечания1"/>
    <w:basedOn w:val="aff1"/>
    <w:next w:val="aff1"/>
    <w:uiPriority w:val="99"/>
    <w:semiHidden/>
    <w:unhideWhenUsed/>
    <w:rsid w:val="007C11FA"/>
    <w:pPr>
      <w:spacing w:after="200" w:line="360" w:lineRule="auto"/>
      <w:ind w:left="0" w:right="0" w:firstLine="0"/>
      <w:jc w:val="left"/>
    </w:pPr>
    <w:rPr>
      <w:rFonts w:ascii="Calibri" w:eastAsia="Calibri" w:hAnsi="Calibri"/>
      <w:b/>
      <w:bCs/>
      <w:color w:val="auto"/>
      <w:lang/>
    </w:rPr>
  </w:style>
  <w:style w:type="paragraph" w:styleId="aff1">
    <w:name w:val="annotation text"/>
    <w:basedOn w:val="a0"/>
    <w:link w:val="aff2"/>
    <w:uiPriority w:val="99"/>
    <w:semiHidden/>
    <w:unhideWhenUsed/>
    <w:rsid w:val="007C11FA"/>
    <w:pPr>
      <w:spacing w:line="240" w:lineRule="auto"/>
    </w:pPr>
    <w:rPr>
      <w:sz w:val="20"/>
      <w:szCs w:val="20"/>
    </w:rPr>
  </w:style>
  <w:style w:type="character" w:customStyle="1" w:styleId="aff2">
    <w:name w:val="Текст примечания Знак"/>
    <w:basedOn w:val="a1"/>
    <w:link w:val="aff1"/>
    <w:uiPriority w:val="99"/>
    <w:semiHidden/>
    <w:rsid w:val="007C11FA"/>
    <w:rPr>
      <w:rFonts w:ascii="Times New Roman" w:eastAsia="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8055789">
      <w:bodyDiv w:val="1"/>
      <w:marLeft w:val="0"/>
      <w:marRight w:val="0"/>
      <w:marTop w:val="0"/>
      <w:marBottom w:val="0"/>
      <w:divBdr>
        <w:top w:val="none" w:sz="0" w:space="0" w:color="auto"/>
        <w:left w:val="none" w:sz="0" w:space="0" w:color="auto"/>
        <w:bottom w:val="none" w:sz="0" w:space="0" w:color="auto"/>
        <w:right w:val="none" w:sz="0" w:space="0" w:color="auto"/>
      </w:divBdr>
    </w:div>
    <w:div w:id="578446875">
      <w:bodyDiv w:val="1"/>
      <w:marLeft w:val="0"/>
      <w:marRight w:val="0"/>
      <w:marTop w:val="0"/>
      <w:marBottom w:val="0"/>
      <w:divBdr>
        <w:top w:val="none" w:sz="0" w:space="0" w:color="auto"/>
        <w:left w:val="none" w:sz="0" w:space="0" w:color="auto"/>
        <w:bottom w:val="none" w:sz="0" w:space="0" w:color="auto"/>
        <w:right w:val="none" w:sz="0" w:space="0" w:color="auto"/>
      </w:divBdr>
    </w:div>
    <w:div w:id="818501479">
      <w:bodyDiv w:val="1"/>
      <w:marLeft w:val="0"/>
      <w:marRight w:val="0"/>
      <w:marTop w:val="0"/>
      <w:marBottom w:val="0"/>
      <w:divBdr>
        <w:top w:val="none" w:sz="0" w:space="0" w:color="auto"/>
        <w:left w:val="none" w:sz="0" w:space="0" w:color="auto"/>
        <w:bottom w:val="none" w:sz="0" w:space="0" w:color="auto"/>
        <w:right w:val="none" w:sz="0" w:space="0" w:color="auto"/>
      </w:divBdr>
    </w:div>
    <w:div w:id="1092362091">
      <w:bodyDiv w:val="1"/>
      <w:marLeft w:val="0"/>
      <w:marRight w:val="0"/>
      <w:marTop w:val="0"/>
      <w:marBottom w:val="0"/>
      <w:divBdr>
        <w:top w:val="none" w:sz="0" w:space="0" w:color="auto"/>
        <w:left w:val="none" w:sz="0" w:space="0" w:color="auto"/>
        <w:bottom w:val="none" w:sz="0" w:space="0" w:color="auto"/>
        <w:right w:val="none" w:sz="0" w:space="0" w:color="auto"/>
      </w:divBdr>
    </w:div>
    <w:div w:id="1408847846">
      <w:bodyDiv w:val="1"/>
      <w:marLeft w:val="0"/>
      <w:marRight w:val="0"/>
      <w:marTop w:val="0"/>
      <w:marBottom w:val="0"/>
      <w:divBdr>
        <w:top w:val="none" w:sz="0" w:space="0" w:color="auto"/>
        <w:left w:val="none" w:sz="0" w:space="0" w:color="auto"/>
        <w:bottom w:val="none" w:sz="0" w:space="0" w:color="auto"/>
        <w:right w:val="none" w:sz="0" w:space="0" w:color="auto"/>
      </w:divBdr>
    </w:div>
    <w:div w:id="1471166925">
      <w:bodyDiv w:val="1"/>
      <w:marLeft w:val="0"/>
      <w:marRight w:val="0"/>
      <w:marTop w:val="0"/>
      <w:marBottom w:val="0"/>
      <w:divBdr>
        <w:top w:val="none" w:sz="0" w:space="0" w:color="auto"/>
        <w:left w:val="none" w:sz="0" w:space="0" w:color="auto"/>
        <w:bottom w:val="none" w:sz="0" w:space="0" w:color="auto"/>
        <w:right w:val="none" w:sz="0" w:space="0" w:color="auto"/>
      </w:divBdr>
    </w:div>
    <w:div w:id="1552184097">
      <w:bodyDiv w:val="1"/>
      <w:marLeft w:val="0"/>
      <w:marRight w:val="0"/>
      <w:marTop w:val="0"/>
      <w:marBottom w:val="0"/>
      <w:divBdr>
        <w:top w:val="none" w:sz="0" w:space="0" w:color="auto"/>
        <w:left w:val="none" w:sz="0" w:space="0" w:color="auto"/>
        <w:bottom w:val="none" w:sz="0" w:space="0" w:color="auto"/>
        <w:right w:val="none" w:sz="0" w:space="0" w:color="auto"/>
      </w:divBdr>
    </w:div>
    <w:div w:id="21311678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DDEB4-0BF3-4D0F-918A-78541D44D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16</Pages>
  <Words>5892</Words>
  <Characters>33588</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24</cp:revision>
  <cp:lastPrinted>2021-12-07T18:20:00Z</cp:lastPrinted>
  <dcterms:created xsi:type="dcterms:W3CDTF">2021-03-19T07:01:00Z</dcterms:created>
  <dcterms:modified xsi:type="dcterms:W3CDTF">2021-12-15T05:57:00Z</dcterms:modified>
</cp:coreProperties>
</file>